
<file path=[Content_Types].xml><?xml version="1.0" encoding="utf-8"?>
<Types xmlns="http://schemas.openxmlformats.org/package/2006/content-types">
  <Default ContentType="image/jpeg" Extension="jpeg"/>
  <Default ContentType="application/vnd.openxmlformats-officedocument.obfuscatedFont" Extension="odttf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>
  <w:body>
    <w:p>
      <w:pPr>
        <w:pStyle w:val="Normal"/>
        <w:framePr w:x="0" w:y="10"/>
        <w:widowControl w:val="off"/>
        <w:autoSpaceDE w:val="off"/>
        <w:autoSpaceDN w:val="off"/>
        <w:spacing w:before="0" w:after="0" w:line="223" w:lineRule="exact"/>
        <w:ind w:left="0" w:right="0" w:first-line="0"/>
        <w:jc w:val="left"/>
        <w:rPr>
          <w:rFonts w:ascii="Arial" w:hAnsi="Arial" w:fareast="Arial" w:cs="Arial"/>
          <w:color w:val="ff0000"/>
          <w:sz w:val="20"/>
          <w:szCs w:val="20"/>
        </w:rPr>
      </w:pPr>
      <w:r>
        <w:rPr>
          <w:rFonts w:ascii="Arial" w:hAnsi="Arial" w:fareast="Arial" w:cs="Arial"/>
          <w:color w:val="ff0000"/>
          <w:sz w:val="20"/>
          <w:szCs w:val="20"/>
        </w:rPr>
        <w:t xml:space="preserve"> </w:t>
      </w:r>
    </w:p>
    <w:p>
      <w:pPr>
        <w:pStyle w:val="Normal"/>
        <w:framePr w:w="10409" w:hAnchor="page" w:vAnchor="page" w:x="280" w:y="8862"/>
        <w:widowControl w:val="off"/>
        <w:autoSpaceDE w:val="off"/>
        <w:autoSpaceDN w:val="off"/>
        <w:spacing w:before="0" w:after="0" w:line="233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DejaVuSans" w:hAnsi="DejaVuSans" w:fareast="DejaVuSans" w:cs="DejaVuSans"/>
          <w:color w:val="000000"/>
          <w:w w:val="100"/>
          <w:sz w:val="20"/>
          <w:szCs w:val="20"/>
        </w:rPr>
        <w:t>☐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    Fee computed on table in exhibit required by Item 25(b) per Exchange Act Rules 14a6(i)(1) and 0-11</w:t>
      </w:r>
    </w:p>
    <w:p>
      <w:pPr>
        <w:pStyle w:val="Normal"/>
        <w:framePr w:w="5257" w:hAnchor="page" w:vAnchor="page" w:x="280" w:y="8486"/>
        <w:widowControl w:val="off"/>
        <w:autoSpaceDE w:val="off"/>
        <w:autoSpaceDN w:val="off"/>
        <w:spacing w:before="0" w:after="0" w:line="233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DejaVuSans" w:hAnsi="DejaVuSans" w:fareast="DejaVuSans" w:cs="DejaVuSans"/>
          <w:color w:val="000000"/>
          <w:w w:val="100"/>
          <w:sz w:val="20"/>
          <w:szCs w:val="20"/>
        </w:rPr>
        <w:t>☐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    Fee paid previously with preliminary materials.</w:t>
      </w:r>
    </w:p>
    <w:p>
      <w:pPr>
        <w:pStyle w:val="Normal"/>
        <w:framePr w:w="2263" w:hAnchor="page" w:vAnchor="page" w:x="280" w:y="8111"/>
        <w:widowControl w:val="off"/>
        <w:autoSpaceDE w:val="off"/>
        <w:autoSpaceDN w:val="off"/>
        <w:spacing w:before="0" w:after="0" w:line="233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DejaVuSans" w:hAnsi="DejaVuSans" w:fareast="DejaVuSans" w:cs="DejaVuSans"/>
          <w:color w:val="000000"/>
          <w:w w:val="100"/>
          <w:sz w:val="20"/>
          <w:szCs w:val="20"/>
        </w:rPr>
        <w:t>☒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    No fee required.</w:t>
      </w:r>
    </w:p>
    <w:p>
      <w:pPr>
        <w:pStyle w:val="Normal"/>
        <w:framePr w:w="5208" w:hAnchor="page" w:vAnchor="page" w:x="280" w:y="772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Payment of Filing Fee (Check the appropriate box):</w:t>
      </w:r>
    </w:p>
    <w:p>
      <w:pPr>
        <w:pStyle w:val="Normal"/>
        <w:framePr w:w="7182" w:hAnchor="page" w:vAnchor="page" w:x="3227" w:y="744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(Name of Person(s) Filing Proxy Statement, if other than the Registrant)</w:t>
      </w:r>
    </w:p>
    <w:p>
      <w:pPr>
        <w:pStyle w:val="Normal"/>
        <w:framePr w:w="480" w:hAnchor="page" w:vAnchor="page" w:x="6020" w:y="702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 </w:t>
      </w:r>
    </w:p>
    <w:p>
      <w:pPr>
        <w:pStyle w:val="Normal"/>
        <w:framePr w:w="4821" w:hAnchor="page" w:vAnchor="page" w:x="4211" w:y="667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(Name of Registrant as Specified in its Charter)</w:t>
      </w:r>
    </w:p>
    <w:p>
      <w:pPr>
        <w:pStyle w:val="Normal"/>
        <w:framePr w:w="3568" w:hAnchor="page" w:vAnchor="page" w:x="4733" w:y="622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SUMMIT THERAPEUTICS INC.</w:t>
      </w:r>
    </w:p>
    <w:p>
      <w:pPr>
        <w:pStyle w:val="Normal"/>
        <w:framePr w:w="8023" w:hAnchor="page" w:vAnchor="page" w:x="280" w:y="5709"/>
        <w:widowControl w:val="off"/>
        <w:autoSpaceDE w:val="off"/>
        <w:autoSpaceDN w:val="off"/>
        <w:spacing w:before="0" w:after="0" w:line="233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DejaVuSans" w:hAnsi="DejaVuSans" w:fareast="DejaVuSans" w:cs="DejaVuSans"/>
          <w:color w:val="000000"/>
          <w:w w:val="100"/>
          <w:sz w:val="20"/>
          <w:szCs w:val="20"/>
        </w:rPr>
        <w:t>☐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    Soliciting Material Pursuant to Section 240.14a-11(c) or Section 240.14a-12</w:t>
      </w:r>
    </w:p>
    <w:p>
      <w:pPr>
        <w:pStyle w:val="Normal"/>
        <w:framePr w:w="3724" w:hAnchor="page" w:vAnchor="page" w:x="280" w:y="5409"/>
        <w:widowControl w:val="off"/>
        <w:autoSpaceDE w:val="off"/>
        <w:autoSpaceDN w:val="off"/>
        <w:spacing w:before="0" w:after="0" w:line="233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DejaVuSans" w:hAnsi="DejaVuSans" w:fareast="DejaVuSans" w:cs="DejaVuSans"/>
          <w:color w:val="000000"/>
          <w:w w:val="100"/>
          <w:sz w:val="20"/>
          <w:szCs w:val="20"/>
        </w:rPr>
        <w:t>☐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    Definitive Additional Materials</w:t>
      </w:r>
    </w:p>
    <w:p>
      <w:pPr>
        <w:pStyle w:val="Normal"/>
        <w:framePr w:w="3324" w:hAnchor="page" w:vAnchor="page" w:x="280" w:y="5109"/>
        <w:widowControl w:val="off"/>
        <w:autoSpaceDE w:val="off"/>
        <w:autoSpaceDN w:val="off"/>
        <w:spacing w:before="0" w:after="0" w:line="233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DejaVuSans" w:hAnsi="DejaVuSans" w:fareast="DejaVuSans" w:cs="DejaVuSans"/>
          <w:color w:val="000000"/>
          <w:w w:val="100"/>
          <w:sz w:val="20"/>
          <w:szCs w:val="20"/>
        </w:rPr>
        <w:t>☒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    Definitive Proxy Statement</w:t>
      </w:r>
    </w:p>
    <w:p>
      <w:pPr>
        <w:pStyle w:val="Normal"/>
        <w:framePr w:w="8585" w:hAnchor="page" w:vAnchor="page" w:x="280" w:y="4778"/>
        <w:widowControl w:val="off"/>
        <w:autoSpaceDE w:val="off"/>
        <w:autoSpaceDN w:val="off"/>
        <w:spacing w:before="0" w:after="0" w:line="233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DejaVuSans" w:hAnsi="DejaVuSans" w:fareast="DejaVuSans" w:cs="DejaVuSans"/>
          <w:color w:val="000000"/>
          <w:w w:val="100"/>
          <w:sz w:val="20"/>
          <w:szCs w:val="20"/>
        </w:rPr>
        <w:t>☐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    Confidential, for Use of the Commission Only (as permitted by Rule 14a-6(e) (2))</w:t>
      </w:r>
    </w:p>
    <w:p>
      <w:pPr>
        <w:pStyle w:val="Normal"/>
        <w:framePr w:w="3484" w:hAnchor="page" w:vAnchor="page" w:x="280" w:y="4433"/>
        <w:widowControl w:val="off"/>
        <w:autoSpaceDE w:val="off"/>
        <w:autoSpaceDN w:val="off"/>
        <w:spacing w:before="0" w:after="0" w:line="233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DejaVuSans" w:hAnsi="DejaVuSans" w:fareast="DejaVuSans" w:cs="DejaVuSans"/>
          <w:color w:val="000000"/>
          <w:w w:val="100"/>
          <w:sz w:val="20"/>
          <w:szCs w:val="20"/>
        </w:rPr>
        <w:t>☐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    Preliminary Proxy Statement</w:t>
      </w:r>
    </w:p>
    <w:p>
      <w:pPr>
        <w:pStyle w:val="Normal"/>
        <w:framePr w:w="2847" w:hAnchor="page" w:vAnchor="page" w:x="280" w:y="414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Check the appropriate box:</w:t>
      </w:r>
    </w:p>
    <w:p>
      <w:pPr>
        <w:pStyle w:val="Normal"/>
        <w:framePr w:w="4470" w:hAnchor="page" w:vAnchor="page" w:x="280" w:y="3833"/>
        <w:widowControl w:val="off"/>
        <w:autoSpaceDE w:val="off"/>
        <w:autoSpaceDN w:val="off"/>
        <w:spacing w:before="0" w:after="0" w:line="233" w:lineRule="exact"/>
        <w:ind w:left="0" w:right="0" w:first-line="0"/>
        <w:jc w:val="left"/>
        <w:rPr>
          <w:rFonts w:ascii="DejaVuSans" w:hAnsi="DejaVuSans" w:fareast="DejaVuSans" w:cs="DejaVuSans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Filed by a Party other than the Registrant </w:t>
      </w:r>
      <w:r>
        <w:rPr>
          <w:rFonts w:ascii="DejaVuSans" w:hAnsi="DejaVuSans" w:fareast="DejaVuSans" w:cs="DejaVuSans"/>
          <w:color w:val="000000"/>
          <w:w w:val="100"/>
          <w:sz w:val="20"/>
          <w:szCs w:val="20"/>
        </w:rPr>
        <w:t>☐</w:t>
      </w:r>
    </w:p>
    <w:p>
      <w:pPr>
        <w:pStyle w:val="Normal"/>
        <w:framePr w:w="2709" w:hAnchor="page" w:vAnchor="page" w:x="280" w:y="3532"/>
        <w:widowControl w:val="off"/>
        <w:autoSpaceDE w:val="off"/>
        <w:autoSpaceDN w:val="off"/>
        <w:spacing w:before="0" w:after="0" w:line="233" w:lineRule="exact"/>
        <w:ind w:left="0" w:right="0" w:first-line="0"/>
        <w:jc w:val="left"/>
        <w:rPr>
          <w:rFonts w:ascii="DejaVuSans" w:hAnsi="DejaVuSans" w:fareast="DejaVuSans" w:cs="DejaVuSans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Filed by the Registrant </w:t>
      </w:r>
      <w:r>
        <w:rPr>
          <w:rFonts w:ascii="DejaVuSans" w:hAnsi="DejaVuSans" w:fareast="DejaVuSans" w:cs="DejaVuSans"/>
          <w:color w:val="000000"/>
          <w:w w:val="100"/>
          <w:sz w:val="20"/>
          <w:szCs w:val="20"/>
        </w:rPr>
        <w:t>☒</w:t>
      </w:r>
    </w:p>
    <w:p>
      <w:pPr>
        <w:pStyle w:val="Normal"/>
        <w:framePr w:w="2601" w:hAnchor="page" w:vAnchor="page" w:x="5136" w:y="324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(Amendment No.     )</w:t>
      </w:r>
    </w:p>
    <w:p>
      <w:pPr>
        <w:pStyle w:val="Normal"/>
        <w:framePr w:w="4014" w:hAnchor="page" w:vAnchor="page" w:x="4548" w:y="301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of the Securities Exchange Act of 1934</w:t>
      </w:r>
    </w:p>
    <w:p>
      <w:pPr>
        <w:pStyle w:val="Normal"/>
        <w:framePr w:w="4328" w:hAnchor="page" w:vAnchor="page" w:x="4417" w:y="280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Proxy Statement Pursuant to Section 14(a)</w:t>
      </w:r>
    </w:p>
    <w:p>
      <w:pPr>
        <w:pStyle w:val="Normal"/>
        <w:framePr w:w="3682" w:hAnchor="page" w:vAnchor="page" w:x="4686" w:y="247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SCHEDULE 14A INFORMATION</w:t>
      </w:r>
    </w:p>
    <w:p>
      <w:pPr>
        <w:pStyle w:val="Normal"/>
        <w:framePr w:w="3070" w:hAnchor="page" w:vAnchor="page" w:x="4941" w:y="208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WASHINGTON, D.C. 20549</w:t>
      </w:r>
    </w:p>
    <w:p>
      <w:pPr>
        <w:pStyle w:val="Normal"/>
        <w:framePr w:w="5156" w:hAnchor="page" w:vAnchor="page" w:x="4072" w:y="181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SECURITIES AND EXCHANGE COMMISSION</w:t>
      </w:r>
    </w:p>
    <w:p>
      <w:pPr>
        <w:pStyle w:val="Normal"/>
        <w:framePr w:w="2028" w:hAnchor="page" w:vAnchor="page" w:x="5375" w:y="152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UNITED STATES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1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0" style="position:absolute;margin-left:7pt;margin-top:1pt;z-index:-16777212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" style="position:absolute;margin-left:13pt;margin-top:514.45pt;z-index:-16777208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" style="position:absolute;margin-left:13pt;margin-top:515.2pt;z-index:-16777204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" style="position:absolute;margin-left:596.25pt;margin-top:514.45pt;z-index:-16777200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" style="position:absolute;margin-left:13pt;margin-top:514.45pt;z-index:-16777196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" style="position:absolute;margin-left:13pt;margin-top:328.25pt;z-index:-16777192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" style="position:absolute;margin-left:13pt;margin-top:366.55pt;z-index:-16777188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" o:title=""/>
          </v:shape>
        </w:pict>
      </w:r>
    </w:p>
    <w:p>
      <w:pPr>
        <w:pStyle w:val="Normal"/>
        <w:framePr w:w="2167" w:hAnchor="page" w:vAnchor="page" w:x="5324" w:y="1302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September 19, 2023</w:t>
      </w:r>
    </w:p>
    <w:p>
      <w:pPr>
        <w:pStyle w:val="Normal"/>
        <w:framePr w:w="2461" w:hAnchor="page" w:vAnchor="page" w:x="5324" w:y="1283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Menlo Park, California</w:t>
      </w:r>
    </w:p>
    <w:p>
      <w:pPr>
        <w:pStyle w:val="Normal"/>
        <w:framePr w:w="4263" w:hAnchor="page" w:vAnchor="page" w:x="5324" w:y="1263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Co-Chief Executive Officer and President</w:t>
      </w:r>
    </w:p>
    <w:p>
      <w:pPr>
        <w:pStyle w:val="Normal"/>
        <w:framePr w:w="2460" w:hAnchor="page" w:vAnchor="page" w:x="5324" w:y="1242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Dr. Mahkam Zanganeh</w:t>
      </w:r>
    </w:p>
    <w:p>
      <w:pPr>
        <w:pStyle w:val="Normal"/>
        <w:framePr w:w="2747" w:hAnchor="page" w:vAnchor="page" w:x="5324" w:y="1196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/s/ Dr. Mahkam Zanganeh</w:t>
      </w:r>
    </w:p>
    <w:p>
      <w:pPr>
        <w:pStyle w:val="Normal"/>
        <w:framePr w:w="2167" w:hAnchor="page" w:vAnchor="page" w:x="5324" w:y="1124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September 19, 2023</w:t>
      </w:r>
    </w:p>
    <w:p>
      <w:pPr>
        <w:pStyle w:val="Normal"/>
        <w:framePr w:w="2461" w:hAnchor="page" w:vAnchor="page" w:x="5324" w:y="1104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Menlo Park, California</w:t>
      </w:r>
    </w:p>
    <w:p>
      <w:pPr>
        <w:pStyle w:val="Normal"/>
        <w:framePr w:w="5336" w:hAnchor="page" w:vAnchor="page" w:x="5324" w:y="1085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Co-Chief Executive Officer and Executive Chairman</w:t>
      </w:r>
    </w:p>
    <w:p>
      <w:pPr>
        <w:pStyle w:val="Normal"/>
        <w:framePr w:w="2038" w:hAnchor="page" w:vAnchor="page" w:x="5324" w:y="1064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Robert W. Duggan</w:t>
      </w:r>
    </w:p>
    <w:p>
      <w:pPr>
        <w:pStyle w:val="Normal"/>
        <w:framePr w:w="2325" w:hAnchor="page" w:vAnchor="page" w:x="5324" w:y="1025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/s/ Robert W. Duggan</w:t>
      </w:r>
    </w:p>
    <w:p>
      <w:pPr>
        <w:pStyle w:val="Normal"/>
        <w:framePr w:w="3674" w:hAnchor="page" w:vAnchor="page" w:x="5324" w:y="986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By Order of the Board of Directors,</w:t>
      </w:r>
    </w:p>
    <w:p>
      <w:pPr>
        <w:pStyle w:val="Normal"/>
        <w:framePr w:w="6708" w:hAnchor="page" w:vAnchor="page" w:x="1001" w:y="910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Thank you for your continued support of Summit Therapeutics Inc.</w:t>
      </w:r>
    </w:p>
    <w:p>
      <w:pPr>
        <w:pStyle w:val="Normal"/>
        <w:framePr w:w="4281" w:hAnchor="page" w:vAnchor="page" w:x="280" w:y="844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vote via the Internet, telephone or mail.</w:t>
      </w:r>
    </w:p>
    <w:p>
      <w:pPr>
        <w:pStyle w:val="Normal"/>
        <w:framePr w:w="13384" w:hAnchor="page" w:vAnchor="page" w:x="1001" w:y="822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YOUR VOTE IS IMPORTANT. Whether or not you plan to attend the virtual Special Meeting, we request that you submit your</w:t>
      </w:r>
    </w:p>
    <w:p>
      <w:pPr>
        <w:pStyle w:val="Normal"/>
        <w:framePr w:w="8029" w:hAnchor="page" w:vAnchor="page" w:x="280" w:y="783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proxy statement is being mailed to stockholders on or about September 19, 2023.</w:t>
      </w:r>
    </w:p>
    <w:p>
      <w:pPr>
        <w:pStyle w:val="Normal"/>
        <w:framePr w:w="14241" w:hAnchor="page" w:vAnchor="page" w:x="280" w:y="759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information provided in the proxy statement, together with your proxy card or the voting instructions you received with the proxy statement. This</w:t>
      </w:r>
    </w:p>
    <w:p>
      <w:pPr>
        <w:pStyle w:val="Normal"/>
        <w:framePr w:w="13382" w:hAnchor="page" w:vAnchor="page" w:x="1001" w:y="735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Your  vote  must  be  received  by  11:59  p.m.  Eastern  Time,  on  October  11,  2023.  For  specific  voting  instructions,  please  refer  to  the</w:t>
      </w:r>
    </w:p>
    <w:p>
      <w:pPr>
        <w:pStyle w:val="Normal"/>
        <w:framePr w:w="10409" w:hAnchor="page" w:vAnchor="page" w:x="280" w:y="684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statement, together with your proxy card or the voting instructions you received with the proxy statement.</w:t>
      </w:r>
    </w:p>
    <w:p>
      <w:pPr>
        <w:pStyle w:val="Normal"/>
        <w:framePr w:w="14245" w:hAnchor="page" w:vAnchor="page" w:x="280" w:y="658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shares are represented and voted at the Special Meeting. For specific voting instructions, please refer to the information provided in the proxy</w:t>
      </w:r>
    </w:p>
    <w:p>
      <w:pPr>
        <w:pStyle w:val="Normal"/>
        <w:framePr w:w="14255" w:hAnchor="page" w:vAnchor="page" w:x="280" w:y="633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Date”). Only stockholders of record on September 18, 2023 are entitled to notice of and to vote at the Special Meeting. It is important that your</w:t>
      </w:r>
    </w:p>
    <w:p>
      <w:pPr>
        <w:pStyle w:val="Normal"/>
        <w:framePr w:w="13383" w:hAnchor="page" w:vAnchor="page" w:x="1001" w:y="609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Our Board of Directors has fixed the close of business on September 18, 2023 as the record date for the Special Meeting (the “Record</w:t>
      </w:r>
    </w:p>
    <w:p>
      <w:pPr>
        <w:pStyle w:val="Normal"/>
        <w:framePr w:w="980" w:hAnchor="page" w:vAnchor="page" w:x="1061" w:y="546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thereof.</w:t>
      </w:r>
    </w:p>
    <w:p>
      <w:pPr>
        <w:pStyle w:val="Normal"/>
        <w:framePr w:w="12095" w:hAnchor="page" w:vAnchor="page" w:x="820" w:y="523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2. To transact any other business as may properly come before the Special Meeting or any adjournments or postponements</w:t>
      </w:r>
    </w:p>
    <w:p>
      <w:pPr>
        <w:pStyle w:val="Normal"/>
        <w:framePr w:w="9569" w:hAnchor="page" w:vAnchor="page" w:x="1061" w:y="496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number of shares of the Company’s common stock issuable under the Plan by 70,000,000 shares.</w:t>
      </w:r>
    </w:p>
    <w:p>
      <w:pPr>
        <w:pStyle w:val="Normal"/>
        <w:framePr w:w="12097" w:hAnchor="page" w:vAnchor="page" w:x="820" w:y="474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1. To approve an amendment to the Summit Therapeutics Inc. 2020       Stock  Incentive  Plan  (the  “Plan”),  to  increase  the</w:t>
      </w:r>
    </w:p>
    <w:p>
      <w:pPr>
        <w:pStyle w:val="Normal"/>
        <w:framePr w:w="13910" w:hAnchor="page" w:vAnchor="page" w:x="280" w:y="417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Special Meeting, stockholders will be asked to vote on the following proposals, as more fully described in the accompanying proxy statement:</w:t>
      </w:r>
    </w:p>
    <w:p>
      <w:pPr>
        <w:pStyle w:val="Normal"/>
        <w:framePr w:w="13814" w:hAnchor="page" w:vAnchor="page" w:x="280" w:y="393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www.virtualshareholdermeeting.com/SMMT2023SM2. Please have your notice or proxy card in hand when you visit the website. During the</w:t>
      </w:r>
    </w:p>
    <w:p>
      <w:pPr>
        <w:pStyle w:val="Normal"/>
        <w:framePr w:w="8965" w:hAnchor="page" w:vAnchor="page" w:x="280" w:y="367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webcast. You will be able to vote and submit your questions during the meeting by visiting</w:t>
      </w:r>
    </w:p>
    <w:p>
      <w:pPr>
        <w:pStyle w:val="Normal"/>
        <w:framePr w:w="13934" w:hAnchor="page" w:vAnchor="page" w:x="280" w:y="342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stockholders (the “Special Meeting”) on October 12, 2023 at 1:00 P.M. Eastern Time. The Special Meeting will be conducted virtually via live</w:t>
      </w:r>
    </w:p>
    <w:p>
      <w:pPr>
        <w:pStyle w:val="Normal"/>
        <w:framePr w:w="13093" w:hAnchor="page" w:vAnchor="page" w:x="1001" w:y="317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Notice is hereby given that Summit Therapeutics Inc. (the “Company,” “Summit,” “we,” “us” or “our”) will hold a special meeting of</w:t>
      </w:r>
    </w:p>
    <w:p>
      <w:pPr>
        <w:pStyle w:val="Normal"/>
        <w:framePr w:w="4634" w:hAnchor="page" w:vAnchor="page" w:x="280" w:y="266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Dear Summit Therapeutics Inc. Stockholders:</w:t>
      </w:r>
    </w:p>
    <w:p>
      <w:pPr>
        <w:pStyle w:val="Normal"/>
        <w:framePr w:w="7582" w:hAnchor="page" w:vAnchor="page" w:x="3061" w:y="226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TO BE HELD AT 1:00 P.M. EASTERN TIME ON OCTOBER 12, 2023</w:t>
      </w:r>
    </w:p>
    <w:p>
      <w:pPr>
        <w:pStyle w:val="Normal"/>
        <w:framePr w:w="6366" w:hAnchor="page" w:vAnchor="page" w:x="3567" w:y="197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NOTICE OF SPECIAL MEETING OF STOCKHOLDERS</w:t>
      </w:r>
    </w:p>
    <w:p>
      <w:pPr>
        <w:pStyle w:val="Normal"/>
        <w:framePr w:w="3294" w:hAnchor="page" w:vAnchor="page" w:x="4847" w:y="151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Menlo Park, California 94025</w:t>
      </w:r>
    </w:p>
    <w:p>
      <w:pPr>
        <w:pStyle w:val="Normal"/>
        <w:framePr w:w="3415" w:hAnchor="page" w:vAnchor="page" w:x="4797" w:y="130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2882 Sand Hill Road, Suite 106</w:t>
      </w:r>
    </w:p>
    <w:p>
      <w:pPr>
        <w:pStyle w:val="Normal"/>
        <w:framePr w:w="3769" w:hAnchor="page" w:vAnchor="page" w:x="4650" w:y="110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SUMMIT THERAPEUTICS INC.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2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" style="position:absolute;margin-left:7pt;margin-top:1pt;z-index:-16777184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" style="position:absolute;margin-left:13pt;margin-top:760.65pt;z-index:-16777180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" style="position:absolute;margin-left:13pt;margin-top:761.4pt;z-index:-16777176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" style="position:absolute;margin-left:596.25pt;margin-top:760.65pt;z-index:-16777172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" style="position:absolute;margin-left:13pt;margin-top:760.65pt;z-index:-16777168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" style="position:absolute;margin-left:199.15pt;margin-top:235.95pt;z-index:-16777164;width:106.3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" style="position:absolute;margin-left:265.2pt;margin-top:521.2pt;z-index:-16777160;width:88.8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" style="position:absolute;margin-left:265.2pt;margin-top:606.75pt;z-index:-16777156;width:106.4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" o:title=""/>
          </v:shape>
        </w:pict>
      </w:r>
    </w:p>
    <w:p>
      <w:pPr>
        <w:pStyle w:val="Normal"/>
        <w:framePr w:w="1114" w:hAnchor="page" w:vAnchor="page" w:x="355" w:y="711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2f50f1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2f50f1"/>
          <w:w w:val="100"/>
          <w:sz w:val="20"/>
          <w:szCs w:val="20"/>
        </w:rPr>
        <w:t>Annex A</w:t>
      </w:r>
    </w:p>
    <w:p>
      <w:pPr>
        <w:pStyle w:val="Normal"/>
        <w:framePr w:w="540" w:hAnchor="page" w:vAnchor="page" w:x="11349" w:y="711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2f50f1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2f50f1"/>
          <w:w w:val="100"/>
          <w:sz w:val="20"/>
          <w:szCs w:val="20"/>
        </w:rPr>
        <w:t xml:space="preserve"> 16</w:t>
      </w:r>
    </w:p>
    <w:p>
      <w:pPr>
        <w:pStyle w:val="Normal"/>
        <w:framePr w:w="2194" w:hAnchor="page" w:vAnchor="page" w:x="355" w:y="664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2f50f1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2f50f1"/>
          <w:w w:val="100"/>
          <w:sz w:val="20"/>
          <w:szCs w:val="20"/>
        </w:rPr>
        <w:t>OTHER MATTERS</w:t>
      </w:r>
    </w:p>
    <w:p>
      <w:pPr>
        <w:pStyle w:val="Normal"/>
        <w:framePr w:w="480" w:hAnchor="page" w:vAnchor="page" w:x="11404" w:y="664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2f50f1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2f50f1"/>
          <w:w w:val="100"/>
          <w:sz w:val="20"/>
          <w:szCs w:val="20"/>
        </w:rPr>
        <w:t>15</w:t>
      </w:r>
    </w:p>
    <w:p>
      <w:pPr>
        <w:pStyle w:val="Normal"/>
        <w:framePr w:w="5665" w:hAnchor="page" w:vAnchor="page" w:x="355" w:y="618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2f50f1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2f50f1"/>
          <w:w w:val="100"/>
          <w:sz w:val="20"/>
          <w:szCs w:val="20"/>
        </w:rPr>
        <w:t>STOCKHOLDERS SHARING THE SAME ADDRESS</w:t>
      </w:r>
    </w:p>
    <w:p>
      <w:pPr>
        <w:pStyle w:val="Normal"/>
        <w:framePr w:w="480" w:hAnchor="page" w:vAnchor="page" w:x="11404" w:y="618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2f50f1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2f50f1"/>
          <w:w w:val="100"/>
          <w:sz w:val="20"/>
          <w:szCs w:val="20"/>
        </w:rPr>
        <w:t>15</w:t>
      </w:r>
    </w:p>
    <w:p>
      <w:pPr>
        <w:pStyle w:val="Normal"/>
        <w:framePr w:w="2735" w:hAnchor="page" w:vAnchor="page" w:x="355" w:y="571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2f50f1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2f50f1"/>
          <w:w w:val="100"/>
          <w:sz w:val="20"/>
          <w:szCs w:val="20"/>
        </w:rPr>
        <w:t>PROXY SOLICITATION</w:t>
      </w:r>
    </w:p>
    <w:p>
      <w:pPr>
        <w:pStyle w:val="Normal"/>
        <w:framePr w:w="480" w:hAnchor="page" w:vAnchor="page" w:x="11404" w:y="571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2f50f1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2f50f1"/>
          <w:w w:val="100"/>
          <w:sz w:val="20"/>
          <w:szCs w:val="20"/>
        </w:rPr>
        <w:t>14</w:t>
      </w:r>
    </w:p>
    <w:p>
      <w:pPr>
        <w:pStyle w:val="Normal"/>
        <w:framePr w:w="3418" w:hAnchor="page" w:vAnchor="page" w:x="355" w:y="525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2f50f1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2f50f1"/>
          <w:w w:val="100"/>
          <w:sz w:val="20"/>
          <w:szCs w:val="20"/>
        </w:rPr>
        <w:t>STOCKHOLDER PROPOSALS</w:t>
      </w:r>
    </w:p>
    <w:p>
      <w:pPr>
        <w:pStyle w:val="Normal"/>
        <w:framePr w:w="480" w:hAnchor="page" w:vAnchor="page" w:x="11404" w:y="525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2f50f1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2f50f1"/>
          <w:w w:val="100"/>
          <w:sz w:val="20"/>
          <w:szCs w:val="20"/>
        </w:rPr>
        <w:t>14</w:t>
      </w:r>
    </w:p>
    <w:p>
      <w:pPr>
        <w:pStyle w:val="Normal"/>
        <w:framePr w:w="2654" w:hAnchor="page" w:vAnchor="page" w:x="355" w:y="478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2f50f1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2f50f1"/>
          <w:w w:val="100"/>
          <w:sz w:val="20"/>
          <w:szCs w:val="20"/>
        </w:rPr>
        <w:t>NEW PLAN BENEFITS</w:t>
      </w:r>
    </w:p>
    <w:p>
      <w:pPr>
        <w:pStyle w:val="Normal"/>
        <w:framePr w:w="480" w:hAnchor="page" w:vAnchor="page" w:x="11404" w:y="478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2f50f1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2f50f1"/>
          <w:w w:val="100"/>
          <w:sz w:val="20"/>
          <w:szCs w:val="20"/>
        </w:rPr>
        <w:t>14</w:t>
      </w:r>
    </w:p>
    <w:p>
      <w:pPr>
        <w:pStyle w:val="Normal"/>
        <w:framePr w:w="9217" w:hAnchor="page" w:vAnchor="page" w:x="355" w:y="432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2f50f1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2f50f1"/>
          <w:w w:val="100"/>
          <w:sz w:val="20"/>
          <w:szCs w:val="20"/>
        </w:rPr>
        <w:t>SECURITY OWNERSHIP OF CERTAIN BENEFICIAL OWNERS AND MANAGEMENT</w:t>
      </w:r>
    </w:p>
    <w:p>
      <w:pPr>
        <w:pStyle w:val="Normal"/>
        <w:framePr w:w="480" w:hAnchor="page" w:vAnchor="page" w:x="11404" w:y="432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2f50f1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2f50f1"/>
          <w:w w:val="100"/>
          <w:sz w:val="20"/>
          <w:szCs w:val="20"/>
        </w:rPr>
        <w:t>13</w:t>
      </w:r>
    </w:p>
    <w:p>
      <w:pPr>
        <w:pStyle w:val="Normal"/>
        <w:framePr w:w="4992" w:hAnchor="page" w:vAnchor="page" w:x="355" w:y="384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2f50f1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2f50f1"/>
          <w:w w:val="100"/>
          <w:sz w:val="20"/>
          <w:szCs w:val="20"/>
        </w:rPr>
        <w:t>NUMBER OF SHARES OF COMMON STOCK</w:t>
      </w:r>
    </w:p>
    <w:p>
      <w:pPr>
        <w:pStyle w:val="Normal"/>
        <w:framePr w:w="480" w:hAnchor="page" w:vAnchor="page" w:x="11404" w:y="385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2f50f1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2f50f1"/>
          <w:w w:val="100"/>
          <w:sz w:val="20"/>
          <w:szCs w:val="20"/>
        </w:rPr>
        <w:t>10</w:t>
      </w:r>
    </w:p>
    <w:p>
      <w:pPr>
        <w:pStyle w:val="Normal"/>
        <w:framePr w:w="13106" w:hAnchor="page" w:vAnchor="page" w:x="355" w:y="360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2f50f1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2f50f1"/>
          <w:w w:val="100"/>
          <w:sz w:val="20"/>
          <w:szCs w:val="20"/>
        </w:rPr>
        <w:t>PROPOSAL 1 AMENDMENT TO THE SUMMIT THERAPEUTICS INC. 2020 STOCK INCENTIVE PLAN TO INCREASE THE</w:t>
      </w:r>
    </w:p>
    <w:p>
      <w:pPr>
        <w:pStyle w:val="Normal"/>
        <w:framePr w:w="3362" w:hAnchor="page" w:vAnchor="page" w:x="355" w:y="313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2f50f1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2f50f1"/>
          <w:w w:val="100"/>
          <w:sz w:val="20"/>
          <w:szCs w:val="20"/>
        </w:rPr>
        <w:t>QUESTIONS AND ANSWERS</w:t>
      </w:r>
    </w:p>
    <w:p>
      <w:pPr>
        <w:pStyle w:val="Normal"/>
        <w:framePr w:w="360" w:hAnchor="page" w:vAnchor="page" w:x="11404" w:y="313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2f50f1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2f50f1"/>
          <w:w w:val="100"/>
          <w:sz w:val="20"/>
          <w:szCs w:val="20"/>
        </w:rPr>
        <w:t>4</w:t>
      </w:r>
    </w:p>
    <w:p>
      <w:pPr>
        <w:pStyle w:val="Normal"/>
        <w:framePr w:w="3075" w:hAnchor="page" w:vAnchor="page" w:x="355" w:y="266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2f50f1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2f50f1"/>
          <w:w w:val="100"/>
          <w:sz w:val="20"/>
          <w:szCs w:val="20"/>
        </w:rPr>
        <w:t>GENERAL INFORMATION</w:t>
      </w:r>
    </w:p>
    <w:p>
      <w:pPr>
        <w:pStyle w:val="Normal"/>
        <w:framePr w:w="420" w:hAnchor="page" w:vAnchor="page" w:x="11349" w:y="266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2f50f1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2f50f1"/>
          <w:w w:val="100"/>
          <w:sz w:val="20"/>
          <w:szCs w:val="20"/>
        </w:rPr>
        <w:t xml:space="preserve"> 4</w:t>
      </w:r>
    </w:p>
    <w:p>
      <w:pPr>
        <w:pStyle w:val="Normal"/>
        <w:framePr w:w="5532" w:hAnchor="page" w:vAnchor="page" w:x="3915" w:y="142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FOR SPECIAL MEETING OF STOCKHOLDERS</w:t>
      </w:r>
    </w:p>
    <w:p>
      <w:pPr>
        <w:pStyle w:val="Normal"/>
        <w:framePr w:w="2626" w:hAnchor="page" w:vAnchor="page" w:x="5126" w:y="113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PROXY STATEMENT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3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" style="position:absolute;margin-left:7pt;margin-top:1pt;z-index:-16777152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" style="position:absolute;margin-left:13pt;margin-top:464.9pt;z-index:-16777148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" style="position:absolute;margin-left:13pt;margin-top:465.65pt;z-index:-16777144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" style="position:absolute;margin-left:596.25pt;margin-top:464.9pt;z-index:-16777140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" style="position:absolute;margin-left:13pt;margin-top:464.9pt;z-index:-16777136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" style="position:absolute;margin-left:16.75pt;margin-top:142.1pt;z-index:-16777132;width:120.1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" style="position:absolute;margin-left:16.75pt;margin-top:142.1pt;z-index:-16777128;width:120.1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" style="position:absolute;margin-left:568.95pt;margin-top:142.1pt;z-index:-16777124;width:7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" style="position:absolute;margin-left:568.95pt;margin-top:142.1pt;z-index:-16777120;width:7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" style="position:absolute;margin-left:16.75pt;margin-top:165.4pt;z-index:-16777116;width:132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" style="position:absolute;margin-left:16.75pt;margin-top:165.4pt;z-index:-16777112;width:132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" style="position:absolute;margin-left:569.2pt;margin-top:165.4pt;z-index:-16777108;width:7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7" style="position:absolute;margin-left:569.2pt;margin-top:165.4pt;z-index:-16777104;width:7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8" style="position:absolute;margin-left:16.75pt;margin-top:188.65pt;z-index:-16777100;width:63.1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9" style="position:absolute;margin-left:16.75pt;margin-top:188.65pt;z-index:-16777096;width:63.1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0" style="position:absolute;margin-left:77.9pt;margin-top:188.65pt;z-index:-16777092;width:476.9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1" style="position:absolute;margin-left:77.9pt;margin-top:188.65pt;z-index:-16777088;width:476.9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2" style="position:absolute;margin-left:16.75pt;margin-top:200.65pt;z-index:-16777084;width:200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3" style="position:absolute;margin-left:16.75pt;margin-top:200.65pt;z-index:-16777080;width:200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4" style="position:absolute;margin-left:569.2pt;margin-top:201.4pt;z-index:-16777076;width:12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5" style="position:absolute;margin-left:569.2pt;margin-top:201.4pt;z-index:-16777072;width:12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6" style="position:absolute;margin-left:16.75pt;margin-top:224.7pt;z-index:-16777068;width:376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7" style="position:absolute;margin-left:16.75pt;margin-top:224.7pt;z-index:-16777064;width:376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8" style="position:absolute;margin-left:569.2pt;margin-top:224.7pt;z-index:-16777060;width:12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9" style="position:absolute;margin-left:569.2pt;margin-top:224.7pt;z-index:-16777056;width:12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0" style="position:absolute;margin-left:16.75pt;margin-top:247.95pt;z-index:-16777052;width:102.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1" style="position:absolute;margin-left:16.75pt;margin-top:247.95pt;z-index:-16777048;width:102.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2" style="position:absolute;margin-left:569.2pt;margin-top:247.95pt;z-index:-16777044;width:12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3" style="position:absolute;margin-left:569.2pt;margin-top:247.95pt;z-index:-16777040;width:12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4" style="position:absolute;margin-left:16.75pt;margin-top:271.25pt;z-index:-16777036;width:134.4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5" style="position:absolute;margin-left:16.75pt;margin-top:271.25pt;z-index:-16777032;width:134.4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6" style="position:absolute;margin-left:569.2pt;margin-top:271.25pt;z-index:-16777028;width:12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7" style="position:absolute;margin-left:569.2pt;margin-top:271.25pt;z-index:-16777024;width:12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8" style="position:absolute;margin-left:16.75pt;margin-top:294.5pt;z-index:-16777020;width:105.9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9" style="position:absolute;margin-left:16.75pt;margin-top:294.5pt;z-index:-16777016;width:105.9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0" style="position:absolute;margin-left:569.2pt;margin-top:294.5pt;z-index:-16777012;width:12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1" style="position:absolute;margin-left:569.2pt;margin-top:294.5pt;z-index:-16777008;width:12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2" style="position:absolute;margin-left:16.75pt;margin-top:317.75pt;z-index:-16777004;width:228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3" style="position:absolute;margin-left:16.75pt;margin-top:317.75pt;z-index:-16777000;width:228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4" style="position:absolute;margin-left:569.2pt;margin-top:317.75pt;z-index:-16776996;width:12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5" style="position:absolute;margin-left:569.2pt;margin-top:317.75pt;z-index:-16776992;width:12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6" style="position:absolute;margin-left:16.75pt;margin-top:341.05pt;z-index:-16776988;width:83.4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7" style="position:absolute;margin-left:16.75pt;margin-top:341.05pt;z-index:-16776984;width:83.4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8" style="position:absolute;margin-left:569.2pt;margin-top:341.05pt;z-index:-16776980;width:12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9" style="position:absolute;margin-left:569.2pt;margin-top:341.05pt;z-index:-16776976;width:12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0" style="position:absolute;margin-left:16.75pt;margin-top:364.3pt;z-index:-16776972;width:38.4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1" style="position:absolute;margin-left:16.75pt;margin-top:364.3pt;z-index:-16776968;width:38.4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2" style="position:absolute;margin-left:568.95pt;margin-top:364.3pt;z-index:-16776964;width:12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3" style="position:absolute;margin-left:568.95pt;margin-top:364.3pt;z-index:-16776960;width:12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4" o:title=""/>
          </v:shape>
        </w:pict>
      </w:r>
    </w:p>
    <w:p>
      <w:pPr>
        <w:pStyle w:val="Normal"/>
        <w:framePr w:w="360" w:hAnchor="page" w:vAnchor="page" w:x="6070" w:y="1268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4</w:t>
      </w:r>
    </w:p>
    <w:p>
      <w:pPr>
        <w:pStyle w:val="Normal"/>
        <w:framePr w:w="7596" w:hAnchor="page" w:vAnchor="page" w:x="1001" w:y="1127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Company’s common stock issuable under the Plan by 70,000,000 shares.</w:t>
      </w:r>
    </w:p>
    <w:p>
      <w:pPr>
        <w:pStyle w:val="Normal"/>
        <w:framePr w:w="363" w:hAnchor="page" w:vAnchor="page" w:x="640" w:y="10970"/>
        <w:widowControl w:val="off"/>
        <w:autoSpaceDE w:val="off"/>
        <w:autoSpaceDN w:val="off"/>
        <w:spacing w:before="0" w:after="0" w:line="269" w:lineRule="exact"/>
        <w:ind w:left="0" w:right="0" w:first-line="0"/>
        <w:jc w:val="left"/>
        <w:rPr>
          <w:rFonts w:ascii="Calibri" w:hAnsi="Calibri" w:fareast="Calibri" w:cs="Calibri"/>
          <w:color w:val="000000"/>
          <w:w w:val="100"/>
          <w:sz w:val="22"/>
          <w:szCs w:val="22"/>
        </w:rPr>
      </w:pPr>
      <w:r>
        <w:rPr>
          <w:rFonts w:ascii="Calibri" w:hAnsi="Calibri" w:fareast="Calibri" w:cs="Calibri"/>
          <w:color w:val="000000"/>
          <w:w w:val="100"/>
          <w:sz w:val="22"/>
          <w:szCs w:val="22"/>
        </w:rPr>
        <w:t>•</w:t>
      </w:r>
    </w:p>
    <w:p>
      <w:pPr>
        <w:pStyle w:val="Normal"/>
        <w:framePr w:w="13398" w:hAnchor="page" w:vAnchor="page" w:x="993" w:y="1100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“FOR” the approval of the amendment to the Summit Therapeutics Inc. 2020 Stock Incentive Plan, to increase the number of shares of</w:t>
      </w:r>
    </w:p>
    <w:p>
      <w:pPr>
        <w:pStyle w:val="Normal"/>
        <w:framePr w:w="5141" w:hAnchor="page" w:vAnchor="page" w:x="1001" w:y="1062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Board of Directors recommends that you vote:</w:t>
      </w:r>
    </w:p>
    <w:p>
      <w:pPr>
        <w:pStyle w:val="Normal"/>
        <w:framePr w:w="6093" w:hAnchor="page" w:vAnchor="page" w:x="280" w:y="1026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How does the Board of Directors recommend that I vote?</w:t>
      </w:r>
    </w:p>
    <w:p>
      <w:pPr>
        <w:pStyle w:val="Normal"/>
        <w:framePr w:w="363" w:hAnchor="page" w:vAnchor="page" w:x="640" w:y="9829"/>
        <w:widowControl w:val="off"/>
        <w:autoSpaceDE w:val="off"/>
        <w:autoSpaceDN w:val="off"/>
        <w:spacing w:before="0" w:after="0" w:line="269" w:lineRule="exact"/>
        <w:ind w:left="0" w:right="0" w:first-line="0"/>
        <w:jc w:val="left"/>
        <w:rPr>
          <w:rFonts w:ascii="Calibri" w:hAnsi="Calibri" w:fareast="Calibri" w:cs="Calibri"/>
          <w:color w:val="000000"/>
          <w:w w:val="100"/>
          <w:sz w:val="22"/>
          <w:szCs w:val="22"/>
        </w:rPr>
      </w:pPr>
      <w:r>
        <w:rPr>
          <w:rFonts w:ascii="Calibri" w:hAnsi="Calibri" w:fareast="Calibri" w:cs="Calibri"/>
          <w:color w:val="000000"/>
          <w:w w:val="100"/>
          <w:sz w:val="22"/>
          <w:szCs w:val="22"/>
        </w:rPr>
        <w:t>•</w:t>
      </w:r>
    </w:p>
    <w:p>
      <w:pPr>
        <w:pStyle w:val="Normal"/>
        <w:framePr w:w="12896" w:hAnchor="page" w:vAnchor="page" w:x="993" w:y="986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Such other business as may properly come before the Special Meeting or any adjournment or postponement of the Special Meeting.</w:t>
      </w:r>
    </w:p>
    <w:p>
      <w:pPr>
        <w:pStyle w:val="Normal"/>
        <w:framePr w:w="8929" w:hAnchor="page" w:vAnchor="page" w:x="1001" w:y="950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shares of the Company’s common stock issuable under the Plan by 70,000,000 shares; and</w:t>
      </w:r>
    </w:p>
    <w:p>
      <w:pPr>
        <w:pStyle w:val="Normal"/>
        <w:framePr w:w="363" w:hAnchor="page" w:vAnchor="page" w:x="640" w:y="9183"/>
        <w:widowControl w:val="off"/>
        <w:autoSpaceDE w:val="off"/>
        <w:autoSpaceDN w:val="off"/>
        <w:spacing w:before="0" w:after="0" w:line="269" w:lineRule="exact"/>
        <w:ind w:left="0" w:right="0" w:first-line="0"/>
        <w:jc w:val="left"/>
        <w:rPr>
          <w:rFonts w:ascii="Calibri" w:hAnsi="Calibri" w:fareast="Calibri" w:cs="Calibri"/>
          <w:color w:val="000000"/>
          <w:w w:val="100"/>
          <w:sz w:val="22"/>
          <w:szCs w:val="22"/>
        </w:rPr>
      </w:pPr>
      <w:r>
        <w:rPr>
          <w:rFonts w:ascii="Calibri" w:hAnsi="Calibri" w:fareast="Calibri" w:cs="Calibri"/>
          <w:color w:val="000000"/>
          <w:w w:val="100"/>
          <w:sz w:val="22"/>
          <w:szCs w:val="22"/>
        </w:rPr>
        <w:t>•</w:t>
      </w:r>
    </w:p>
    <w:p>
      <w:pPr>
        <w:pStyle w:val="Normal"/>
        <w:framePr w:w="13385" w:hAnchor="page" w:vAnchor="page" w:x="993" w:y="921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Proposal 1: To approve an amendment to the Summit Therapeutics Inc. 2020 Stock Incentive Plan (the “Plan”) to increase the number of</w:t>
      </w:r>
    </w:p>
    <w:p>
      <w:pPr>
        <w:pStyle w:val="Normal"/>
        <w:framePr w:w="6268" w:hAnchor="page" w:vAnchor="page" w:x="1001" w:y="885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following matters will be voted on at the Special Meeting:</w:t>
      </w:r>
    </w:p>
    <w:p>
      <w:pPr>
        <w:pStyle w:val="Normal"/>
        <w:framePr w:w="5782" w:hAnchor="page" w:vAnchor="page" w:x="280" w:y="847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What matters will be voted on at the Special Meeting?</w:t>
      </w:r>
    </w:p>
    <w:p>
      <w:pPr>
        <w:pStyle w:val="Normal"/>
        <w:framePr w:w="11467" w:hAnchor="page" w:vAnchor="page" w:x="280" w:y="810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designated Robert W. Duggan, Dr. Mahkam Zanganeh or Ankur Dhingra to serve as proxies for the Special Meeting.</w:t>
      </w:r>
    </w:p>
    <w:p>
      <w:pPr>
        <w:pStyle w:val="Normal"/>
        <w:framePr w:w="14245" w:hAnchor="page" w:vAnchor="page" w:x="280" w:y="786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proxy authority to vote your shares by submitting the enclosed proxy card, or if available, voting by telephone or the Internet. We have</w:t>
      </w:r>
    </w:p>
    <w:p>
      <w:pPr>
        <w:pStyle w:val="Normal"/>
        <w:framePr w:w="13381" w:hAnchor="page" w:vAnchor="page" w:x="1001" w:y="760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 proxy is your legal designation of another person to vote the stock you own. The person you designate is your “proxy,” and you give</w:t>
      </w:r>
    </w:p>
    <w:p>
      <w:pPr>
        <w:pStyle w:val="Normal"/>
        <w:framePr w:w="1990" w:hAnchor="page" w:vAnchor="page" w:x="280" w:y="723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What is a proxy?</w:t>
      </w:r>
    </w:p>
    <w:p>
      <w:pPr>
        <w:pStyle w:val="Normal"/>
        <w:framePr w:w="3469" w:hAnchor="page" w:vAnchor="page" w:x="4775" w:y="678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QUESTIONS AND ANSWERS</w:t>
      </w:r>
    </w:p>
    <w:p>
      <w:pPr>
        <w:pStyle w:val="Normal"/>
        <w:framePr w:w="5705" w:hAnchor="page" w:vAnchor="page" w:x="280" w:y="642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this Proxy Statement are inactive textual references only.</w:t>
      </w:r>
    </w:p>
    <w:p>
      <w:pPr>
        <w:pStyle w:val="Normal"/>
        <w:framePr w:w="14241" w:hAnchor="page" w:vAnchor="page" w:x="280" w:y="618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accessed through our website is not intended to be incorporated by reference into this Proxy Statement and references to our website address in</w:t>
      </w:r>
    </w:p>
    <w:p>
      <w:pPr>
        <w:pStyle w:val="Normal"/>
        <w:framePr w:w="14239" w:hAnchor="page" w:vAnchor="page" w:x="280" w:y="592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information contained in this Proxy Statement. You should read this entire Proxy Statement carefully. Information contained on or that can be</w:t>
      </w:r>
    </w:p>
    <w:p>
      <w:pPr>
        <w:pStyle w:val="Normal"/>
        <w:framePr w:w="13390" w:hAnchor="page" w:vAnchor="page" w:x="1001" w:y="567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information provided in the “question and answer” format below is for your convenience only and is merely a summary of the</w:t>
      </w:r>
    </w:p>
    <w:p>
      <w:pPr>
        <w:pStyle w:val="Normal"/>
        <w:framePr w:w="2821" w:hAnchor="page" w:vAnchor="page" w:x="280" w:y="531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about September 19, 2023.</w:t>
      </w:r>
    </w:p>
    <w:p>
      <w:pPr>
        <w:pStyle w:val="Normal"/>
        <w:framePr w:w="13388" w:hAnchor="page" w:vAnchor="page" w:x="1001" w:y="505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This Proxy Statement and the accompanying proxy card or voting instruction form will first be made available to our stockholders on or</w:t>
      </w:r>
    </w:p>
    <w:p>
      <w:pPr>
        <w:pStyle w:val="Normal"/>
        <w:framePr w:w="7220" w:hAnchor="page" w:vAnchor="page" w:x="280" w:y="468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“Company” refers to Summit Therapeutics Inc., a Delaware corporation.</w:t>
      </w:r>
    </w:p>
    <w:p>
      <w:pPr>
        <w:pStyle w:val="Normal"/>
        <w:framePr w:w="14251" w:hAnchor="page" w:vAnchor="page" w:x="280" w:y="444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may find useful in determining how to vote, and information about voting procedures. As used herein, “we,” “us,” “our,” “Summit,” or the</w:t>
      </w:r>
    </w:p>
    <w:p>
      <w:pPr>
        <w:pStyle w:val="Normal"/>
        <w:framePr w:w="14249" w:hAnchor="page" w:vAnchor="page" w:x="280" w:y="418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Statement contains important information regarding our Special Meeting, the proposals on which you are being asked to vote, information you</w:t>
      </w:r>
    </w:p>
    <w:p>
      <w:pPr>
        <w:pStyle w:val="Normal"/>
        <w:framePr w:w="14255" w:hAnchor="page" w:vAnchor="page" w:x="280" w:y="393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audio webcast by visiting www.virtualshareholdermeeting.com/SMMT2023SM2 on October 12, 2023 at 1:00 p.m. Eastern Time. This Proxy</w:t>
      </w:r>
    </w:p>
    <w:p>
      <w:pPr>
        <w:pStyle w:val="Normal"/>
        <w:framePr w:w="14241" w:hAnchor="page" w:vAnchor="page" w:x="280" w:y="369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Directors for use at our 2023 special meeting of stockholders (the “Special Meeting”). The Special Meeting will be conducted virtually via live</w:t>
      </w:r>
    </w:p>
    <w:p>
      <w:pPr>
        <w:pStyle w:val="Normal"/>
        <w:framePr w:w="13391" w:hAnchor="page" w:vAnchor="page" w:x="1001" w:y="343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We are providing you with this Proxy Statement and the enclosed form of proxy in connection with the solicitation by our Board of</w:t>
      </w:r>
    </w:p>
    <w:p>
      <w:pPr>
        <w:pStyle w:val="Normal"/>
        <w:framePr w:w="3257" w:hAnchor="page" w:vAnchor="page" w:x="4863" w:y="298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GENERAL INFORMATION</w:t>
      </w:r>
    </w:p>
    <w:p>
      <w:pPr>
        <w:pStyle w:val="Normal"/>
        <w:framePr w:w="2881" w:hAnchor="page" w:vAnchor="page" w:x="5019" w:y="248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______________________</w:t>
      </w:r>
    </w:p>
    <w:p>
      <w:pPr>
        <w:pStyle w:val="Normal"/>
        <w:framePr w:w="6216" w:hAnchor="page" w:vAnchor="page" w:x="3630" w:y="224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To Be Held at 1:00 p.m. Eastern Time on October 12, 2023</w:t>
      </w:r>
    </w:p>
    <w:p>
      <w:pPr>
        <w:pStyle w:val="Normal"/>
        <w:framePr w:w="6099" w:hAnchor="page" w:vAnchor="page" w:x="3679" w:y="200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FOR THE SPECIAL MEETING OF STOCKHOLDERS</w:t>
      </w:r>
    </w:p>
    <w:p>
      <w:pPr>
        <w:pStyle w:val="Normal"/>
        <w:framePr w:w="2626" w:hAnchor="page" w:vAnchor="page" w:x="5126" w:y="176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PROXY STATEMENT</w:t>
      </w:r>
    </w:p>
    <w:p>
      <w:pPr>
        <w:pStyle w:val="Normal"/>
        <w:framePr w:w="2881" w:hAnchor="page" w:vAnchor="page" w:x="5019" w:y="130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______________________</w:t>
      </w:r>
    </w:p>
    <w:p>
      <w:pPr>
        <w:pStyle w:val="Normal"/>
        <w:framePr w:w="3769" w:hAnchor="page" w:vAnchor="page" w:x="4650" w:y="110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SUMMIT THERAPEUTICS INC.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4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4" style="position:absolute;margin-left:7pt;margin-top:1pt;z-index:-16776956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5" style="position:absolute;margin-left:13pt;margin-top:663.8pt;z-index:-16776952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6" style="position:absolute;margin-left:13pt;margin-top:664.55pt;z-index:-16776948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7" style="position:absolute;margin-left:596.25pt;margin-top:663.8pt;z-index:-16776944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8" style="position:absolute;margin-left:13pt;margin-top:663.8pt;z-index:-16776940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9" style="position:absolute;margin-left:235.95pt;margin-top:459.65pt;z-index:-16776936;width:102.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0" o:title=""/>
          </v:shape>
        </w:pict>
      </w:r>
    </w:p>
    <w:p>
      <w:pPr>
        <w:pStyle w:val="Normal"/>
        <w:framePr w:w="360" w:hAnchor="page" w:vAnchor="page" w:x="6070" w:y="1383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5</w:t>
      </w:r>
    </w:p>
    <w:p>
      <w:pPr>
        <w:pStyle w:val="Normal"/>
        <w:framePr w:w="10234" w:hAnchor="page" w:vAnchor="page" w:x="280" w:y="1242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number that will be posted on the log-in page at www.virtualshareholdermeeting.com/SMMT2023SM2.</w:t>
      </w:r>
    </w:p>
    <w:p>
      <w:pPr>
        <w:pStyle w:val="Normal"/>
        <w:framePr w:w="13381" w:hAnchor="page" w:vAnchor="page" w:x="1001" w:y="1217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If you encounter any difficulties accessing the virtual meeting during the check-in or meeting time, please call the technical support</w:t>
      </w:r>
    </w:p>
    <w:p>
      <w:pPr>
        <w:pStyle w:val="Normal"/>
        <w:framePr w:w="8626" w:hAnchor="page" w:vAnchor="page" w:x="280" w:y="1181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How can I get help if I have trouble checking in or listening to the meeting online?</w:t>
      </w:r>
    </w:p>
    <w:p>
      <w:pPr>
        <w:pStyle w:val="Normal"/>
        <w:framePr w:w="7874" w:hAnchor="page" w:vAnchor="page" w:x="280" w:y="1143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matters are not pertinent to meeting matters and therefore will not be answered.</w:t>
      </w:r>
    </w:p>
    <w:p>
      <w:pPr>
        <w:pStyle w:val="Normal"/>
        <w:framePr w:w="13378" w:hAnchor="page" w:vAnchor="page" w:x="1001" w:y="1118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Questions pertinent to meeting matters will be answered during the meeting, subject to time constraints. Questions regarding personal</w:t>
      </w:r>
    </w:p>
    <w:p>
      <w:pPr>
        <w:pStyle w:val="Normal"/>
        <w:framePr w:w="5774" w:hAnchor="page" w:vAnchor="page" w:x="280" w:y="1082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Management,” type in your question, and click “Submit.”</w:t>
      </w:r>
    </w:p>
    <w:p>
      <w:pPr>
        <w:pStyle w:val="Normal"/>
        <w:framePr w:w="14239" w:hAnchor="page" w:vAnchor="page" w:x="280" w:y="1056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www.virtualshareholdermeeting.com/SMMT2023SM2 and enter your 16-digit control number. Once past the login screen, click on “Question for</w:t>
      </w:r>
    </w:p>
    <w:p>
      <w:pPr>
        <w:pStyle w:val="Normal"/>
        <w:framePr w:w="14242" w:hAnchor="page" w:vAnchor="page" w:x="280" w:y="1031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been     held    in     a    physical     location.     If    you     wish    to     submit     a    question     during     the    meeting,     you    may     log     into</w:t>
      </w:r>
    </w:p>
    <w:p>
      <w:pPr>
        <w:pStyle w:val="Normal"/>
        <w:framePr w:w="13391" w:hAnchor="page" w:vAnchor="page" w:x="1001" w:y="1007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We are committed to ensuring our stockholders have the same rights and opportunities to participate in the Special Meeting as if it's</w:t>
      </w:r>
    </w:p>
    <w:p>
      <w:pPr>
        <w:pStyle w:val="Normal"/>
        <w:framePr w:w="5563" w:hAnchor="page" w:vAnchor="page" w:x="280" w:y="969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How do I ask questions during the Special Meeting?</w:t>
      </w:r>
    </w:p>
    <w:p>
      <w:pPr>
        <w:pStyle w:val="Normal"/>
        <w:framePr w:w="8620" w:hAnchor="page" w:vAnchor="page" w:x="280" w:y="932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12:45 p.m. Eastern Time and you should allow ample time for the check-in procedures.</w:t>
      </w:r>
    </w:p>
    <w:p>
      <w:pPr>
        <w:pStyle w:val="Normal"/>
        <w:framePr w:w="14248" w:hAnchor="page" w:vAnchor="page" w:x="280" w:y="907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will begin promptly at 1:00 p.m. Eastern Time. We encourage you to access the meeting prior to the start time. Online check-in will begin at</w:t>
      </w:r>
    </w:p>
    <w:p>
      <w:pPr>
        <w:pStyle w:val="Normal"/>
        <w:framePr w:w="13384" w:hAnchor="page" w:vAnchor="page" w:x="1001" w:y="882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To participate in the Special Meeting, you will need the control number included on your notice or proxy card. The live audio webcast</w:t>
      </w:r>
    </w:p>
    <w:p>
      <w:pPr>
        <w:pStyle w:val="Normal"/>
        <w:framePr w:w="4374" w:hAnchor="page" w:vAnchor="page" w:x="280" w:y="844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hold a valid proxy for the Special Meeting.</w:t>
      </w:r>
    </w:p>
    <w:p>
      <w:pPr>
        <w:pStyle w:val="Normal"/>
        <w:framePr w:w="14253" w:hAnchor="page" w:vAnchor="page" w:x="280" w:y="820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participate in the Special Meeting only if you were a holder of our common stock as of the close of business on September 18, 2023 or if you</w:t>
      </w:r>
    </w:p>
    <w:p>
      <w:pPr>
        <w:pStyle w:val="Normal"/>
        <w:framePr w:w="13374" w:hAnchor="page" w:vAnchor="page" w:x="1001" w:y="795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Special Meeting will be a virtual audio meeting of stockholders, which will be conducted via live audio webcast. You are entitled to</w:t>
      </w:r>
    </w:p>
    <w:p>
      <w:pPr>
        <w:pStyle w:val="Normal"/>
        <w:framePr w:w="7971" w:hAnchor="page" w:vAnchor="page" w:x="280" w:y="757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Do I have to do anything in advance if I plan to attend the Special Meeting?</w:t>
      </w:r>
    </w:p>
    <w:p>
      <w:pPr>
        <w:pStyle w:val="Normal"/>
        <w:framePr w:w="7904" w:hAnchor="page" w:vAnchor="page" w:x="280" w:y="721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“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What if I do not specify how my shares are to be voted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?” for more information.</w:t>
      </w:r>
    </w:p>
    <w:p>
      <w:pPr>
        <w:pStyle w:val="Normal"/>
        <w:framePr w:w="14248" w:hAnchor="page" w:vAnchor="page" w:x="280" w:y="696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your shares of our common stock at the Special Meeting unless you follow your broker’s procedures for obtaining a legal proxy. Please see</w:t>
      </w:r>
    </w:p>
    <w:p>
      <w:pPr>
        <w:pStyle w:val="Normal"/>
        <w:framePr w:w="14248" w:hAnchor="page" w:vAnchor="page" w:x="280" w:y="670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instructions your broker, bank or other nominee provides. However, since a beneficial owner is not the stockholder of record, you may not vote</w:t>
      </w:r>
    </w:p>
    <w:p>
      <w:pPr>
        <w:pStyle w:val="Normal"/>
        <w:framePr w:w="14248" w:hAnchor="page" w:vAnchor="page" w:x="280" w:y="646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name.” As the beneficial owner, you have the right to direct your broker, bank or nominee how to vote your shares by following the voting</w:t>
      </w:r>
    </w:p>
    <w:p>
      <w:pPr>
        <w:pStyle w:val="Normal"/>
        <w:framePr w:w="14239" w:hAnchor="page" w:vAnchor="page" w:x="280" w:y="621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bank or other nominee and not in your name. Being a beneficial owner means that, like many of our stockholders, your shares are held in “street</w:t>
      </w:r>
    </w:p>
    <w:p>
      <w:pPr>
        <w:pStyle w:val="Normal"/>
        <w:framePr w:w="13388" w:hAnchor="page" w:vAnchor="page" w:x="1001" w:y="597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Beneficial Owner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. You are a beneficial owner if, at the close of business on the record date, your shares were held by a brokerage firm,</w:t>
      </w:r>
    </w:p>
    <w:p>
      <w:pPr>
        <w:pStyle w:val="Normal"/>
        <w:framePr w:w="10835" w:hAnchor="page" w:vAnchor="page" w:x="280" w:y="559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proxy directly to the individuals listed on the proxy card or to vote on your own behalf at the Special Meeting.</w:t>
      </w:r>
    </w:p>
    <w:p>
      <w:pPr>
        <w:pStyle w:val="Normal"/>
        <w:framePr w:w="14254" w:hAnchor="page" w:vAnchor="page" w:x="280" w:y="534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 your name with Computershare Trust Company, N.A., our transfer agent. As the stockholder of record, you have the right to grant your voting</w:t>
      </w:r>
    </w:p>
    <w:p>
      <w:pPr>
        <w:pStyle w:val="Normal"/>
        <w:framePr w:w="13386" w:hAnchor="page" w:vAnchor="page" w:x="1001" w:y="510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Stockholders of Record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. You are a stockholder of record if at the close of business on the record date your shares were registered directly</w:t>
      </w:r>
    </w:p>
    <w:p>
      <w:pPr>
        <w:pStyle w:val="Normal"/>
        <w:framePr w:w="10418" w:hAnchor="page" w:vAnchor="page" w:x="280" w:y="472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What is the difference between holding shares as a stockholder of record and as a beneficial owner?</w:t>
      </w:r>
    </w:p>
    <w:p>
      <w:pPr>
        <w:pStyle w:val="Normal"/>
        <w:framePr w:w="1867" w:hAnchor="page" w:vAnchor="page" w:x="280" w:y="435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Special Meeting.</w:t>
      </w:r>
    </w:p>
    <w:p>
      <w:pPr>
        <w:pStyle w:val="Normal"/>
        <w:framePr w:w="14249" w:hAnchor="page" w:vAnchor="page" w:x="280" w:y="411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ten days prior to the Special Meeting and at the Special Meeting. A stockholder may examine the list for any legally valid purpose related to the</w:t>
      </w:r>
    </w:p>
    <w:p>
      <w:pPr>
        <w:pStyle w:val="Normal"/>
        <w:framePr w:w="13373" w:hAnchor="page" w:vAnchor="page" w:x="1001" w:y="385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 list of stockholders entitled to vote at the Special Meeting will be available for inspection at our principal executive offices for at least</w:t>
      </w:r>
    </w:p>
    <w:p>
      <w:pPr>
        <w:pStyle w:val="Normal"/>
        <w:framePr w:w="13202" w:hAnchor="page" w:vAnchor="page" w:x="280" w:y="348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Special Meeting, each stockholder will be entitled to one vote for each share of our common stock held by them on the record date.</w:t>
      </w:r>
    </w:p>
    <w:p>
      <w:pPr>
        <w:pStyle w:val="Normal"/>
        <w:framePr w:w="14251" w:hAnchor="page" w:vAnchor="page" w:x="280" w:y="324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Special Meeting. Each stockholder is entitled to one vote for each share of our common stock held as of the record date. In deciding all matters at</w:t>
      </w:r>
    </w:p>
    <w:p>
      <w:pPr>
        <w:pStyle w:val="Normal"/>
        <w:framePr w:w="13374" w:hAnchor="page" w:vAnchor="page" w:x="1001" w:y="298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Holders of our common stock at the close of business on September 18, 2023, which we refer to as the record date, may vote at the</w:t>
      </w:r>
    </w:p>
    <w:p>
      <w:pPr>
        <w:pStyle w:val="Normal"/>
        <w:framePr w:w="4988" w:hAnchor="page" w:vAnchor="page" w:x="280" w:y="260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Who is entitled to vote at the Special Meeting?</w:t>
      </w:r>
    </w:p>
    <w:p>
      <w:pPr>
        <w:pStyle w:val="Normal"/>
        <w:framePr w:w="13748" w:hAnchor="page" w:vAnchor="page" w:x="280" w:y="224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Special Meeting. We are not currently aware of any other matters that may properly be presented by others for action at the Special Meeting.</w:t>
      </w:r>
    </w:p>
    <w:p>
      <w:pPr>
        <w:pStyle w:val="Normal"/>
        <w:framePr w:w="14245" w:hAnchor="page" w:vAnchor="page" w:x="280" w:y="199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vote the proxy in accordance with their best judgment. Our Board of Directors does not intend to bring any other matters to be voted on at the</w:t>
      </w:r>
    </w:p>
    <w:p>
      <w:pPr>
        <w:pStyle w:val="Normal"/>
        <w:framePr w:w="14248" w:hAnchor="page" w:vAnchor="page" w:x="280" w:y="173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to the persons named on the proxy card with respect to those items of business or other matters. The persons named on the proxy card intend to</w:t>
      </w:r>
    </w:p>
    <w:p>
      <w:pPr>
        <w:pStyle w:val="Normal"/>
        <w:framePr w:w="13383" w:hAnchor="page" w:vAnchor="page" w:x="1001" w:y="149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If any other items of business or other matters are properly brought before the Special Meeting, your proxy gives discretionary authority</w:t>
      </w:r>
    </w:p>
    <w:p>
      <w:pPr>
        <w:pStyle w:val="Normal"/>
        <w:framePr w:w="5994" w:hAnchor="page" w:vAnchor="page" w:x="280" w:y="112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Will there be any other items of business on the agenda?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5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0" style="position:absolute;margin-left:7pt;margin-top:1pt;z-index:-16776932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1" style="position:absolute;margin-left:13pt;margin-top:720.85pt;z-index:-16776928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2" style="position:absolute;margin-left:13pt;margin-top:721.6pt;z-index:-16776924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3" style="position:absolute;margin-left:596.25pt;margin-top:720.85pt;z-index:-16776920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4" style="position:absolute;margin-left:13pt;margin-top:720.85pt;z-index:-16776916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5" style="position:absolute;margin-left:320.25pt;margin-top:275.75pt;z-index:-16776912;width:278.6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6" style="position:absolute;margin-left:13pt;margin-top:288.5pt;z-index:-16776908;width:441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7" style="position:absolute;margin-left:249.75pt;margin-top:344.05pt;z-index:-16776904;width:348.9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8" style="position:absolute;margin-left:13pt;margin-top:356.8pt;z-index:-16776900;width:537.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9" o:title=""/>
          </v:shape>
        </w:pict>
      </w:r>
    </w:p>
    <w:p>
      <w:pPr>
        <w:pStyle w:val="Normal"/>
        <w:framePr w:w="360" w:hAnchor="page" w:vAnchor="page" w:x="6070" w:y="1338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6</w:t>
      </w:r>
    </w:p>
    <w:p>
      <w:pPr>
        <w:pStyle w:val="Normal"/>
        <w:framePr w:w="8009" w:hAnchor="page" w:vAnchor="page" w:x="1001" w:y="1236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Company’s common stock issuable under the Plan by 70,000,000 shares; and</w:t>
      </w:r>
    </w:p>
    <w:p>
      <w:pPr>
        <w:pStyle w:val="Normal"/>
        <w:framePr w:w="363" w:hAnchor="page" w:vAnchor="page" w:x="640" w:y="12066"/>
        <w:widowControl w:val="off"/>
        <w:autoSpaceDE w:val="off"/>
        <w:autoSpaceDN w:val="off"/>
        <w:spacing w:before="0" w:after="0" w:line="269" w:lineRule="exact"/>
        <w:ind w:left="0" w:right="0" w:first-line="0"/>
        <w:jc w:val="left"/>
        <w:rPr>
          <w:rFonts w:ascii="Calibri" w:hAnsi="Calibri" w:fareast="Calibri" w:cs="Calibri"/>
          <w:color w:val="000000"/>
          <w:w w:val="100"/>
          <w:sz w:val="22"/>
          <w:szCs w:val="22"/>
        </w:rPr>
      </w:pPr>
      <w:r>
        <w:rPr>
          <w:rFonts w:ascii="Calibri" w:hAnsi="Calibri" w:fareast="Calibri" w:cs="Calibri"/>
          <w:color w:val="000000"/>
          <w:w w:val="100"/>
          <w:sz w:val="22"/>
          <w:szCs w:val="22"/>
        </w:rPr>
        <w:t>•</w:t>
      </w:r>
    </w:p>
    <w:p>
      <w:pPr>
        <w:pStyle w:val="Normal"/>
        <w:framePr w:w="13398" w:hAnchor="page" w:vAnchor="page" w:x="993" w:y="1209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“FOR” the approval of the amendment to the Summit Therapeutics Inc. 2020 Stock Incentive Plan, to increase the number of shares of</w:t>
      </w:r>
    </w:p>
    <w:p>
      <w:pPr>
        <w:pStyle w:val="Normal"/>
        <w:framePr w:w="2220" w:hAnchor="page" w:vAnchor="page" w:x="280" w:y="1172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shares will be voted:</w:t>
      </w:r>
    </w:p>
    <w:p>
      <w:pPr>
        <w:pStyle w:val="Normal"/>
        <w:framePr w:w="13379" w:hAnchor="page" w:vAnchor="page" w:x="1001" w:y="1146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Stockholders of Record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. If you are a stockholder of record and you submit a proxy, but you do not provide voting instructions, your</w:t>
      </w:r>
    </w:p>
    <w:p>
      <w:pPr>
        <w:pStyle w:val="Normal"/>
        <w:framePr w:w="5914" w:hAnchor="page" w:vAnchor="page" w:x="280" w:y="1110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What if I do not specify how my shares are to be voted?</w:t>
      </w:r>
    </w:p>
    <w:p>
      <w:pPr>
        <w:pStyle w:val="Normal"/>
        <w:framePr w:w="5228" w:hAnchor="page" w:vAnchor="page" w:x="280" w:y="1073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and follow their instructions on changing your vote.</w:t>
      </w:r>
    </w:p>
    <w:p>
      <w:pPr>
        <w:pStyle w:val="Normal"/>
        <w:framePr w:w="13377" w:hAnchor="page" w:vAnchor="page" w:x="1001" w:y="1047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Beneficial Owners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. If you are a beneficial owner of your shares, you must contact the broker, bank or other nominee holding your shares</w:t>
      </w:r>
    </w:p>
    <w:p>
      <w:pPr>
        <w:pStyle w:val="Normal"/>
        <w:framePr w:w="363" w:hAnchor="page" w:vAnchor="page" w:x="640" w:y="10054"/>
        <w:widowControl w:val="off"/>
        <w:autoSpaceDE w:val="off"/>
        <w:autoSpaceDN w:val="off"/>
        <w:spacing w:before="0" w:after="0" w:line="269" w:lineRule="exact"/>
        <w:ind w:left="0" w:right="0" w:first-line="0"/>
        <w:jc w:val="left"/>
        <w:rPr>
          <w:rFonts w:ascii="Calibri" w:hAnsi="Calibri" w:fareast="Calibri" w:cs="Calibri"/>
          <w:color w:val="000000"/>
          <w:w w:val="100"/>
          <w:sz w:val="22"/>
          <w:szCs w:val="22"/>
        </w:rPr>
      </w:pPr>
      <w:r>
        <w:rPr>
          <w:rFonts w:ascii="Calibri" w:hAnsi="Calibri" w:fareast="Calibri" w:cs="Calibri"/>
          <w:color w:val="000000"/>
          <w:w w:val="100"/>
          <w:sz w:val="22"/>
          <w:szCs w:val="22"/>
        </w:rPr>
        <w:t>•</w:t>
      </w:r>
    </w:p>
    <w:p>
      <w:pPr>
        <w:pStyle w:val="Normal"/>
        <w:framePr w:w="8340" w:hAnchor="page" w:vAnchor="page" w:x="993" w:y="1008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following the instructions at www.virtualshareholdermeeting.com/SMMT2023SM2.</w:t>
      </w:r>
    </w:p>
    <w:p>
      <w:pPr>
        <w:pStyle w:val="Normal"/>
        <w:framePr w:w="6838" w:hAnchor="page" w:vAnchor="page" w:x="1001" w:y="971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California 94025 by 5:00 p.m. Eastern Time on October 11, 2023; or</w:t>
      </w:r>
    </w:p>
    <w:p>
      <w:pPr>
        <w:pStyle w:val="Normal"/>
        <w:framePr w:w="363" w:hAnchor="page" w:vAnchor="page" w:x="640" w:y="9408"/>
        <w:widowControl w:val="off"/>
        <w:autoSpaceDE w:val="off"/>
        <w:autoSpaceDN w:val="off"/>
        <w:spacing w:before="0" w:after="0" w:line="269" w:lineRule="exact"/>
        <w:ind w:left="0" w:right="0" w:first-line="0"/>
        <w:jc w:val="left"/>
        <w:rPr>
          <w:rFonts w:ascii="Calibri" w:hAnsi="Calibri" w:fareast="Calibri" w:cs="Calibri"/>
          <w:color w:val="000000"/>
          <w:w w:val="100"/>
          <w:sz w:val="22"/>
          <w:szCs w:val="22"/>
        </w:rPr>
      </w:pPr>
      <w:r>
        <w:rPr>
          <w:rFonts w:ascii="Calibri" w:hAnsi="Calibri" w:fareast="Calibri" w:cs="Calibri"/>
          <w:color w:val="000000"/>
          <w:w w:val="100"/>
          <w:sz w:val="22"/>
          <w:szCs w:val="22"/>
        </w:rPr>
        <w:t>•</w:t>
      </w:r>
    </w:p>
    <w:p>
      <w:pPr>
        <w:pStyle w:val="Normal"/>
        <w:framePr w:w="13397" w:hAnchor="page" w:vAnchor="page" w:x="993" w:y="944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delivering a written revocation to our Chief Financial Officer at Summit Therapeutics Inc., 2882 Sand Hill Road, Suite 106, Menlo Park,</w:t>
      </w:r>
    </w:p>
    <w:p>
      <w:pPr>
        <w:pStyle w:val="Normal"/>
        <w:framePr w:w="363" w:hAnchor="page" w:vAnchor="page" w:x="640" w:y="9018"/>
        <w:widowControl w:val="off"/>
        <w:autoSpaceDE w:val="off"/>
        <w:autoSpaceDN w:val="off"/>
        <w:spacing w:before="0" w:after="0" w:line="269" w:lineRule="exact"/>
        <w:ind w:left="0" w:right="0" w:first-line="0"/>
        <w:jc w:val="left"/>
        <w:rPr>
          <w:rFonts w:ascii="Calibri" w:hAnsi="Calibri" w:fareast="Calibri" w:cs="Calibri"/>
          <w:color w:val="000000"/>
          <w:w w:val="100"/>
          <w:sz w:val="22"/>
          <w:szCs w:val="22"/>
        </w:rPr>
      </w:pPr>
      <w:r>
        <w:rPr>
          <w:rFonts w:ascii="Calibri" w:hAnsi="Calibri" w:fareast="Calibri" w:cs="Calibri"/>
          <w:color w:val="000000"/>
          <w:w w:val="100"/>
          <w:sz w:val="22"/>
          <w:szCs w:val="22"/>
        </w:rPr>
        <w:t>•</w:t>
      </w:r>
    </w:p>
    <w:p>
      <w:pPr>
        <w:pStyle w:val="Normal"/>
        <w:framePr w:w="10009" w:hAnchor="page" w:vAnchor="page" w:x="993" w:y="904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entering a new vote by telephone or via the Internet by 11:59 p.m. Eastern Time on October 11, 2023;</w:t>
      </w:r>
    </w:p>
    <w:p>
      <w:pPr>
        <w:pStyle w:val="Normal"/>
        <w:framePr w:w="363" w:hAnchor="page" w:vAnchor="page" w:x="640" w:y="8613"/>
        <w:widowControl w:val="off"/>
        <w:autoSpaceDE w:val="off"/>
        <w:autoSpaceDN w:val="off"/>
        <w:spacing w:before="0" w:after="0" w:line="269" w:lineRule="exact"/>
        <w:ind w:left="0" w:right="0" w:first-line="0"/>
        <w:jc w:val="left"/>
        <w:rPr>
          <w:rFonts w:ascii="Calibri" w:hAnsi="Calibri" w:fareast="Calibri" w:cs="Calibri"/>
          <w:color w:val="000000"/>
          <w:w w:val="100"/>
          <w:sz w:val="22"/>
          <w:szCs w:val="22"/>
        </w:rPr>
      </w:pPr>
      <w:r>
        <w:rPr>
          <w:rFonts w:ascii="Calibri" w:hAnsi="Calibri" w:fareast="Calibri" w:cs="Calibri"/>
          <w:color w:val="000000"/>
          <w:w w:val="100"/>
          <w:sz w:val="22"/>
          <w:szCs w:val="22"/>
        </w:rPr>
        <w:t>•</w:t>
      </w:r>
    </w:p>
    <w:p>
      <w:pPr>
        <w:pStyle w:val="Normal"/>
        <w:framePr w:w="5681" w:hAnchor="page" w:vAnchor="page" w:x="993" w:y="864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signing and returning a new proxy card with a later date;</w:t>
      </w:r>
    </w:p>
    <w:p>
      <w:pPr>
        <w:pStyle w:val="Normal"/>
        <w:framePr w:w="1407" w:hAnchor="page" w:vAnchor="page" w:x="280" w:y="828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Meeting by:</w:t>
      </w:r>
    </w:p>
    <w:p>
      <w:pPr>
        <w:pStyle w:val="Normal"/>
        <w:framePr w:w="13383" w:hAnchor="page" w:vAnchor="page" w:x="1001" w:y="802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Stockholders of Record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. If you are a stockholder of record, you may revoke your proxy at any time before it is voted at the Special</w:t>
      </w:r>
    </w:p>
    <w:p>
      <w:pPr>
        <w:pStyle w:val="Normal"/>
        <w:framePr w:w="6133" w:hAnchor="page" w:vAnchor="page" w:x="280" w:y="765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Can I revoke or change my vote after I submit my proxy?</w:t>
      </w:r>
    </w:p>
    <w:p>
      <w:pPr>
        <w:pStyle w:val="Normal"/>
        <w:framePr w:w="12368" w:hAnchor="page" w:vAnchor="page" w:x="280" w:y="729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correctness of your proxy vote instructions. Please be aware that you must bear any costs associated with your Internet access.</w:t>
      </w:r>
    </w:p>
    <w:p>
      <w:pPr>
        <w:pStyle w:val="Normal"/>
        <w:framePr w:w="13379" w:hAnchor="page" w:vAnchor="page" w:x="1001" w:y="703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Internet proxy voting is provided to allow you to vote your shares online, with procedures designed to ensure the authenticity and</w:t>
      </w:r>
    </w:p>
    <w:p>
      <w:pPr>
        <w:pStyle w:val="Normal"/>
        <w:framePr w:w="927" w:hAnchor="page" w:vAnchor="page" w:x="280" w:y="666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name”.</w:t>
      </w:r>
    </w:p>
    <w:p>
      <w:pPr>
        <w:pStyle w:val="Normal"/>
        <w:framePr w:w="14251" w:hAnchor="page" w:vAnchor="page" w:x="280" w:y="642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included with your voting instructions received from your broker, bank or other nominee if you hold your shares of common stock in a “street</w:t>
      </w:r>
    </w:p>
    <w:p>
      <w:pPr>
        <w:pStyle w:val="Normal"/>
        <w:framePr w:w="14246" w:hAnchor="page" w:vAnchor="page" w:x="280" w:y="616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will need the control number. The control number will be included in the notice or on your proxy card if you are a stockholder of record, or</w:t>
      </w:r>
    </w:p>
    <w:p>
      <w:pPr>
        <w:pStyle w:val="Normal"/>
        <w:framePr w:w="13389" w:hAnchor="page" w:vAnchor="page" w:x="1001" w:y="592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Whether or not you plan to attend the Special Meeting, we request that you vote by proxy to ensure your vote is counted. To vote, you</w:t>
      </w:r>
    </w:p>
    <w:p>
      <w:pPr>
        <w:pStyle w:val="Normal"/>
        <w:framePr w:w="5081" w:hAnchor="page" w:vAnchor="page" w:x="280" w:y="555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or nominee giving you the right to vote the shares.</w:t>
      </w:r>
    </w:p>
    <w:p>
      <w:pPr>
        <w:pStyle w:val="Normal"/>
        <w:framePr w:w="14241" w:hAnchor="page" w:vAnchor="page" w:x="280" w:y="529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broker, bank or nominee. Shares held beneficially may be voted at the Special Meeting only if you obtain a legal proxy from the broker, bank</w:t>
      </w:r>
    </w:p>
    <w:p>
      <w:pPr>
        <w:pStyle w:val="Normal"/>
        <w:framePr w:w="14252" w:hAnchor="page" w:vAnchor="page" w:x="280" w:y="505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broker, bank or other nominee on how to vote your shares. The availability of telephone and Internet voting will depend on the voting process of</w:t>
      </w:r>
    </w:p>
    <w:p>
      <w:pPr>
        <w:pStyle w:val="Normal"/>
        <w:framePr w:w="14239" w:hAnchor="page" w:vAnchor="page" w:x="280" w:y="480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nominee holding your shares. You should follow the voting instructions provided by your broker, bank or nominee in order to instruct your</w:t>
      </w:r>
    </w:p>
    <w:p>
      <w:pPr>
        <w:pStyle w:val="Normal"/>
        <w:framePr w:w="13382" w:hAnchor="page" w:vAnchor="page" w:x="1001" w:y="454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Beneficial Owners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. If you are a beneficial owner of your shares, you will receive voting instructions from the broker, bank or other</w:t>
      </w:r>
    </w:p>
    <w:p>
      <w:pPr>
        <w:pStyle w:val="Normal"/>
        <w:framePr w:w="12721" w:hAnchor="page" w:vAnchor="page" w:x="1001" w:y="418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www.virtualshareholdermeeting.com/SMMT2023SM2. Please have your notice or proxy card in hand when you visit the website.</w:t>
      </w:r>
    </w:p>
    <w:p>
      <w:pPr>
        <w:pStyle w:val="Normal"/>
        <w:framePr w:w="12661" w:hAnchor="page" w:vAnchor="page" w:x="640" w:y="3869"/>
        <w:widowControl w:val="off"/>
        <w:autoSpaceDE w:val="off"/>
        <w:autoSpaceDN w:val="off"/>
        <w:spacing w:before="0" w:after="0" w:line="269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Calibri" w:hAnsi="Calibri" w:fareast="Calibri" w:cs="Calibri"/>
          <w:color w:val="000000"/>
          <w:w w:val="100"/>
          <w:sz w:val="22"/>
          <w:szCs w:val="22"/>
        </w:rPr>
        <w:t xml:space="preserve">•     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Attend     the     Special     Meeting.      You     may     vote     at     the      Special     Meeting     by     following     the      instructions     at</w:t>
      </w:r>
    </w:p>
    <w:p>
      <w:pPr>
        <w:pStyle w:val="Normal"/>
        <w:framePr w:w="11338" w:hAnchor="page" w:vAnchor="page" w:x="1001" w:y="354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Votes submitted by telephone or via the Internet must be received by 11:59 p.m. Eastern Time on October 11, 2023.</w:t>
      </w:r>
    </w:p>
    <w:p>
      <w:pPr>
        <w:pStyle w:val="Normal"/>
        <w:framePr w:w="13374" w:hAnchor="page" w:vAnchor="page" w:x="1001" w:y="328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telephone or via the Internet, you do not need to return a proxy card by mail. Internet and telephone voting are available 24 hours a day.</w:t>
      </w:r>
    </w:p>
    <w:p>
      <w:pPr>
        <w:pStyle w:val="Normal"/>
        <w:framePr w:w="13389" w:hAnchor="page" w:vAnchor="page" w:x="1001" w:y="302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proxy  card.  We  recommend  that  you  have  your  proxy  card  in  hand  when  voting  by  telephone  or  via  the  Internet.  If  you  vote  by</w:t>
      </w:r>
    </w:p>
    <w:p>
      <w:pPr>
        <w:pStyle w:val="Normal"/>
        <w:framePr w:w="363" w:hAnchor="page" w:vAnchor="page" w:x="640" w:y="2728"/>
        <w:widowControl w:val="off"/>
        <w:autoSpaceDE w:val="off"/>
        <w:autoSpaceDN w:val="off"/>
        <w:spacing w:before="0" w:after="0" w:line="269" w:lineRule="exact"/>
        <w:ind w:left="0" w:right="0" w:first-line="0"/>
        <w:jc w:val="left"/>
        <w:rPr>
          <w:rFonts w:ascii="Calibri" w:hAnsi="Calibri" w:fareast="Calibri" w:cs="Calibri"/>
          <w:color w:val="000000"/>
          <w:w w:val="100"/>
          <w:sz w:val="22"/>
          <w:szCs w:val="22"/>
        </w:rPr>
      </w:pPr>
      <w:r>
        <w:rPr>
          <w:rFonts w:ascii="Calibri" w:hAnsi="Calibri" w:fareast="Calibri" w:cs="Calibri"/>
          <w:color w:val="000000"/>
          <w:w w:val="100"/>
          <w:sz w:val="22"/>
          <w:szCs w:val="22"/>
        </w:rPr>
        <w:t>•</w:t>
      </w:r>
    </w:p>
    <w:p>
      <w:pPr>
        <w:pStyle w:val="Normal"/>
        <w:framePr w:w="13384" w:hAnchor="page" w:vAnchor="page" w:x="993" w:y="275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By telephone or via the Internet. You may vote your shares by telephone or via the Internet by following the instructions provided in the</w:t>
      </w:r>
    </w:p>
    <w:p>
      <w:pPr>
        <w:pStyle w:val="Normal"/>
        <w:framePr w:w="5774" w:hAnchor="page" w:vAnchor="page" w:x="1001" w:y="238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proxy card must be received prior to the Special Meeting.</w:t>
      </w:r>
    </w:p>
    <w:p>
      <w:pPr>
        <w:pStyle w:val="Normal"/>
        <w:framePr w:w="13374" w:hAnchor="page" w:vAnchor="page" w:x="1001" w:y="214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and returning it in the prepaid envelope. Sign your name exactly as it appears on the proxy card. Your completed, signed and dated</w:t>
      </w:r>
    </w:p>
    <w:p>
      <w:pPr>
        <w:pStyle w:val="Normal"/>
        <w:framePr w:w="363" w:hAnchor="page" w:vAnchor="page" w:x="640" w:y="1827"/>
        <w:widowControl w:val="off"/>
        <w:autoSpaceDE w:val="off"/>
        <w:autoSpaceDN w:val="off"/>
        <w:spacing w:before="0" w:after="0" w:line="269" w:lineRule="exact"/>
        <w:ind w:left="0" w:right="0" w:first-line="0"/>
        <w:jc w:val="left"/>
        <w:rPr>
          <w:rFonts w:ascii="Calibri" w:hAnsi="Calibri" w:fareast="Calibri" w:cs="Calibri"/>
          <w:color w:val="000000"/>
          <w:w w:val="100"/>
          <w:sz w:val="22"/>
          <w:szCs w:val="22"/>
        </w:rPr>
      </w:pPr>
      <w:r>
        <w:rPr>
          <w:rFonts w:ascii="Calibri" w:hAnsi="Calibri" w:fareast="Calibri" w:cs="Calibri"/>
          <w:color w:val="000000"/>
          <w:w w:val="100"/>
          <w:sz w:val="22"/>
          <w:szCs w:val="22"/>
        </w:rPr>
        <w:t>•</w:t>
      </w:r>
    </w:p>
    <w:p>
      <w:pPr>
        <w:pStyle w:val="Normal"/>
        <w:framePr w:w="13394" w:hAnchor="page" w:vAnchor="page" w:x="993" w:y="185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By mail. If you received printed proxy materials, you may submit your vote by completing, signing and dating each proxy card received</w:t>
      </w:r>
    </w:p>
    <w:p>
      <w:pPr>
        <w:pStyle w:val="Normal"/>
        <w:framePr w:w="10759" w:hAnchor="page" w:vAnchor="page" w:x="1001" w:y="149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Stockholders of Record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. If you are a stockholder of record, there are several ways for you to vote your shares:</w:t>
      </w:r>
    </w:p>
    <w:p>
      <w:pPr>
        <w:pStyle w:val="Normal"/>
        <w:framePr w:w="5298" w:hAnchor="page" w:vAnchor="page" w:x="280" w:y="112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How do I vote and what are the voting deadlines?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6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9" style="position:absolute;margin-left:7pt;margin-top:1pt;z-index:-16776896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0" style="position:absolute;margin-left:13pt;margin-top:698.35pt;z-index:-16776892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1" style="position:absolute;margin-left:13pt;margin-top:699.1pt;z-index:-16776888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2" style="position:absolute;margin-left:596.25pt;margin-top:698.35pt;z-index:-16776884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3" style="position:absolute;margin-left:13pt;margin-top:698.35pt;z-index:-16776880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4" style="position:absolute;margin-left:239.7pt;margin-top:603.75pt;z-index:-16776876;width:103.3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5" o:title=""/>
          </v:shape>
        </w:pict>
      </w:r>
    </w:p>
    <w:p>
      <w:pPr>
        <w:pStyle w:val="Normal"/>
        <w:framePr w:w="360" w:hAnchor="page" w:vAnchor="page" w:x="6070" w:y="1358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7</w:t>
      </w:r>
    </w:p>
    <w:p>
      <w:pPr>
        <w:pStyle w:val="Normal"/>
        <w:framePr w:w="5374" w:hAnchor="page" w:vAnchor="page" w:x="280" w:y="1256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receive additional compensation for such solicitation.</w:t>
      </w:r>
    </w:p>
    <w:p>
      <w:pPr>
        <w:pStyle w:val="Normal"/>
        <w:framePr w:w="14243" w:hAnchor="page" w:vAnchor="page" w:x="280" w:y="1230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materials. Solicitations may be made personally or by mail, facsimile, telephone, messenger, or via the Internet by our personnel who will not</w:t>
      </w:r>
    </w:p>
    <w:p>
      <w:pPr>
        <w:pStyle w:val="Normal"/>
        <w:framePr w:w="13380" w:hAnchor="page" w:vAnchor="page" w:x="1001" w:y="1205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We will bear the entire cost of proxy solicitation, including the preparation, assembly, printing, mailing and distribution of the proxy</w:t>
      </w:r>
    </w:p>
    <w:p>
      <w:pPr>
        <w:pStyle w:val="Normal"/>
        <w:framePr w:w="5658" w:hAnchor="page" w:vAnchor="page" w:x="280" w:y="1169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Who is paying for the costs of this proxy solicitation?</w:t>
      </w:r>
    </w:p>
    <w:p>
      <w:pPr>
        <w:pStyle w:val="Normal"/>
        <w:framePr w:w="6638" w:hAnchor="page" w:vAnchor="page" w:x="280" w:y="1131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any other acts required by the Delaware General Corporation Law.</w:t>
      </w:r>
    </w:p>
    <w:p>
      <w:pPr>
        <w:pStyle w:val="Normal"/>
        <w:framePr w:w="14254" w:hAnchor="page" w:vAnchor="page" w:x="280" w:y="1106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separately tabulate FOR and AGAINST votes, abstentions, and broker non-votes. Broadridge will also certify the election results and perform</w:t>
      </w:r>
    </w:p>
    <w:p>
      <w:pPr>
        <w:pStyle w:val="Normal"/>
        <w:framePr w:w="13374" w:hAnchor="page" w:vAnchor="page" w:x="1001" w:y="1082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Broadridge Corporate Issuer Solutions, Inc. (“Broadridge”) has been engaged to receive and tabulate stockholder votes. Broadridge will</w:t>
      </w:r>
    </w:p>
    <w:p>
      <w:pPr>
        <w:pStyle w:val="Normal"/>
        <w:framePr w:w="2881" w:hAnchor="page" w:vAnchor="page" w:x="280" w:y="1044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Who will count the votes?</w:t>
      </w:r>
    </w:p>
    <w:p>
      <w:pPr>
        <w:pStyle w:val="Normal"/>
        <w:framePr w:w="4581" w:hAnchor="page" w:vAnchor="page" w:x="280" w:y="1008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“FOR” the approval of the Plan Amendment.</w:t>
      </w:r>
    </w:p>
    <w:p>
      <w:pPr>
        <w:pStyle w:val="Normal"/>
        <w:framePr w:w="14246" w:hAnchor="page" w:vAnchor="page" w:x="280" w:y="983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abstention will act as a vote against approval of the Plan Amendment. Shares represented by executed, but unmarked, proxies will be voted</w:t>
      </w:r>
    </w:p>
    <w:p>
      <w:pPr>
        <w:pStyle w:val="Normal"/>
        <w:framePr w:w="13374" w:hAnchor="page" w:vAnchor="page" w:x="1001" w:y="957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With  respect  to  Proposal  1,  you  may  vote  FOR,  AGAINST  or  ABSTAIN.  If  you  ABSTAIN  from  voting  on  this  proposal,  your</w:t>
      </w:r>
    </w:p>
    <w:p>
      <w:pPr>
        <w:pStyle w:val="Normal"/>
        <w:framePr w:w="1013" w:hAnchor="page" w:vAnchor="page" w:x="4654" w:y="923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present)</w:t>
      </w:r>
    </w:p>
    <w:p>
      <w:pPr>
        <w:pStyle w:val="Normal"/>
        <w:framePr w:w="3723" w:hAnchor="page" w:vAnchor="page" w:x="4654" w:y="903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meeting   (assuming   a   quorum   is</w:t>
      </w:r>
    </w:p>
    <w:p>
      <w:pPr>
        <w:pStyle w:val="Normal"/>
        <w:framePr w:w="5142" w:hAnchor="page" w:vAnchor="page" w:x="355" w:y="882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Company’s common stock issuable under the Plan.</w:t>
      </w:r>
    </w:p>
    <w:p>
      <w:pPr>
        <w:pStyle w:val="Normal"/>
        <w:framePr w:w="3706" w:hAnchor="page" w:vAnchor="page" w:x="4654" w:y="882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represented by proxy at the special</w:t>
      </w:r>
    </w:p>
    <w:p>
      <w:pPr>
        <w:pStyle w:val="Normal"/>
        <w:framePr w:w="5143" w:hAnchor="page" w:vAnchor="page" w:x="355" w:y="862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Plan  to   increase  the   number  of   shares  of   the</w:t>
      </w:r>
    </w:p>
    <w:p>
      <w:pPr>
        <w:pStyle w:val="Normal"/>
        <w:framePr w:w="3708" w:hAnchor="page" w:vAnchor="page" w:x="4654" w:y="862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voting  power  present  in  person  or</w:t>
      </w:r>
    </w:p>
    <w:p>
      <w:pPr>
        <w:pStyle w:val="Normal"/>
        <w:framePr w:w="5152" w:hAnchor="page" w:vAnchor="page" w:x="355" w:y="843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Summit  Therapeutics  Inc.  2020  Stock  Incentive</w:t>
      </w:r>
    </w:p>
    <w:p>
      <w:pPr>
        <w:pStyle w:val="Normal"/>
        <w:framePr w:w="3719" w:hAnchor="page" w:vAnchor="page" w:x="4654" w:y="843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of  a  majority  of  the  shares  having</w:t>
      </w:r>
    </w:p>
    <w:p>
      <w:pPr>
        <w:pStyle w:val="Normal"/>
        <w:framePr w:w="5156" w:hAnchor="page" w:vAnchor="page" w:x="355" w:y="822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Proposal  1:  Approval  of  the  amendment   to  the</w:t>
      </w:r>
    </w:p>
    <w:p>
      <w:pPr>
        <w:pStyle w:val="Normal"/>
        <w:framePr w:w="3715" w:hAnchor="page" w:vAnchor="page" w:x="4654" w:y="822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affirmative vote of the holders</w:t>
      </w:r>
    </w:p>
    <w:p>
      <w:pPr>
        <w:pStyle w:val="Normal"/>
        <w:framePr w:w="533" w:hAnchor="page" w:vAnchor="page" w:x="9698" w:y="822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No</w:t>
      </w:r>
    </w:p>
    <w:p>
      <w:pPr>
        <w:pStyle w:val="Normal"/>
        <w:framePr w:w="1143" w:hAnchor="page" w:vAnchor="page" w:x="2028" w:y="790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Proposal</w:t>
      </w:r>
    </w:p>
    <w:p>
      <w:pPr>
        <w:pStyle w:val="Normal"/>
        <w:framePr w:w="1714" w:hAnchor="page" w:vAnchor="page" w:x="5491" w:y="790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Vote Required</w:t>
      </w:r>
    </w:p>
    <w:p>
      <w:pPr>
        <w:pStyle w:val="Normal"/>
        <w:framePr w:w="1812" w:hAnchor="page" w:vAnchor="page" w:x="9166" w:y="792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Voting Allowed</w:t>
      </w:r>
    </w:p>
    <w:p>
      <w:pPr>
        <w:pStyle w:val="Normal"/>
        <w:framePr w:w="1636" w:hAnchor="page" w:vAnchor="page" w:x="9239" w:y="766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Discretionary</w:t>
      </w:r>
    </w:p>
    <w:p>
      <w:pPr>
        <w:pStyle w:val="Normal"/>
        <w:framePr w:w="969" w:hAnchor="page" w:vAnchor="page" w:x="9517" w:y="741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Broker</w:t>
      </w:r>
    </w:p>
    <w:p>
      <w:pPr>
        <w:pStyle w:val="Normal"/>
        <w:framePr w:w="4809" w:hAnchor="page" w:vAnchor="page" w:x="280" w:y="699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What is the vote required for each proposal?</w:t>
      </w:r>
    </w:p>
    <w:p>
      <w:pPr>
        <w:pStyle w:val="Normal"/>
        <w:framePr w:w="13843" w:hAnchor="page" w:vAnchor="page" w:x="280" w:y="661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Meeting as Proposal 1 is considered a non-routine matter. A broker or other nominee cannot vote without instructions on non-routine matters.</w:t>
      </w:r>
    </w:p>
    <w:p>
      <w:pPr>
        <w:pStyle w:val="Normal"/>
        <w:framePr w:w="14246" w:hAnchor="page" w:vAnchor="page" w:x="280" w:y="636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to direct the voting of the shares. Broker non-votes will not be counted for purposes of calculating whether a quorum is present at the Special</w:t>
      </w:r>
    </w:p>
    <w:p>
      <w:pPr>
        <w:pStyle w:val="Normal"/>
        <w:framePr w:w="14255" w:hAnchor="page" w:vAnchor="page" w:x="280" w:y="612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vote occurs when a broker, bank or other nominee does not receive voting instructions from the beneficial owner and does not have the discretion</w:t>
      </w:r>
    </w:p>
    <w:p>
      <w:pPr>
        <w:pStyle w:val="Normal"/>
        <w:framePr w:w="14243" w:hAnchor="page" w:vAnchor="page" w:x="280" w:y="586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proposals when they have not received voting instructions from the beneficial owner at least ten days prior to the Special Meeting. A broker non-</w:t>
      </w:r>
    </w:p>
    <w:p>
      <w:pPr>
        <w:pStyle w:val="Normal"/>
        <w:framePr w:w="13387" w:hAnchor="page" w:vAnchor="page" w:x="1001" w:y="562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Brokers, banks or other nominees who hold shares of our common stock for a beneficial owner have the discretion to vote on routine</w:t>
      </w:r>
    </w:p>
    <w:p>
      <w:pPr>
        <w:pStyle w:val="Normal"/>
        <w:framePr w:w="4310" w:hAnchor="page" w:vAnchor="page" w:x="280" w:y="525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What is the effect of a broker non-vote?</w:t>
      </w:r>
    </w:p>
    <w:p>
      <w:pPr>
        <w:pStyle w:val="Normal"/>
        <w:framePr w:w="9168" w:hAnchor="page" w:vAnchor="page" w:x="280" w:y="487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majority of the shares present at the Special Meeting may adjourn the meeting to a later date.</w:t>
      </w:r>
    </w:p>
    <w:p>
      <w:pPr>
        <w:pStyle w:val="Normal"/>
        <w:framePr w:w="14250" w:hAnchor="page" w:vAnchor="page" w:x="280" w:y="463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Meeting as Proposal 1 is considered a non-routine matter on which brokers are not entitled to vote without instructions. If there is not a quorum, a</w:t>
      </w:r>
    </w:p>
    <w:p>
      <w:pPr>
        <w:pStyle w:val="Normal"/>
        <w:framePr w:w="14239" w:hAnchor="page" w:vAnchor="page" w:x="280" w:y="438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towards the quorum requirement. Broker non-votes will not be counted for purposes of calculating whether a quorum is present at the Special</w:t>
      </w:r>
    </w:p>
    <w:p>
      <w:pPr>
        <w:pStyle w:val="Normal"/>
        <w:framePr w:w="13390" w:hAnchor="page" w:vAnchor="page" w:x="1001" w:y="412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Your shares will be counted towards the quorum if you submit a proxy or vote at the Special Meeting. Abstentions will also count</w:t>
      </w:r>
    </w:p>
    <w:p>
      <w:pPr>
        <w:pStyle w:val="Normal"/>
        <w:framePr w:w="10296" w:hAnchor="page" w:vAnchor="page" w:x="280" w:y="376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348,925,655 shares of common stock must be represented at the Special Meeting to constitute a quorum.</w:t>
      </w:r>
    </w:p>
    <w:p>
      <w:pPr>
        <w:pStyle w:val="Normal"/>
        <w:framePr w:w="14245" w:hAnchor="page" w:vAnchor="page" w:x="280" w:y="351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September  18,  2023,  we  had  697,851,308  shares  of  common  stock  outstanding  and  entitled  to  vote  at  the  Special  Meeting,  meaning  that</w:t>
      </w:r>
    </w:p>
    <w:p>
      <w:pPr>
        <w:pStyle w:val="Normal"/>
        <w:framePr w:w="14251" w:hAnchor="page" w:vAnchor="page" w:x="280" w:y="325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entitled  to  vote  at  the  Special  Meeting  will  constitute  a  quorum  at  the  Special  Meeting.  As  of  the  close  of  business  on  the  record  date  of</w:t>
      </w:r>
    </w:p>
    <w:p>
      <w:pPr>
        <w:pStyle w:val="Normal"/>
        <w:framePr w:w="14252" w:hAnchor="page" w:vAnchor="page" w:x="280" w:y="301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under our bylaws and Delaware law. The presence (including by proxy) of a majority of all issued and outstanding shares of our common stock</w:t>
      </w:r>
    </w:p>
    <w:p>
      <w:pPr>
        <w:pStyle w:val="Normal"/>
        <w:framePr w:w="13387" w:hAnchor="page" w:vAnchor="page" w:x="1001" w:y="275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 quorum is the minimum number of shares required to be present at the Special Meeting for the Special Meeting to be properly held</w:t>
      </w:r>
    </w:p>
    <w:p>
      <w:pPr>
        <w:pStyle w:val="Normal"/>
        <w:framePr w:w="6382" w:hAnchor="page" w:vAnchor="page" w:x="280" w:y="238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What constitutes a quorum, and why is a quorum required?</w:t>
      </w:r>
    </w:p>
    <w:p>
      <w:pPr>
        <w:pStyle w:val="Normal"/>
        <w:framePr w:w="13529" w:hAnchor="page" w:vAnchor="page" w:x="280" w:y="202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Nasdaq Stock Market, brokers, banks and other nominees do not have discretion to vote on non-routine matters absent direction from you.</w:t>
      </w:r>
    </w:p>
    <w:p>
      <w:pPr>
        <w:pStyle w:val="Normal"/>
        <w:framePr w:w="14247" w:hAnchor="page" w:vAnchor="page" w:x="280" w:y="176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your broker, bank or other nominee will determine if it has the discretionary authority to vote on the particular matter. Under the rules of The</w:t>
      </w:r>
    </w:p>
    <w:p>
      <w:pPr>
        <w:pStyle w:val="Normal"/>
        <w:framePr w:w="13384" w:hAnchor="page" w:vAnchor="page" w:x="1001" w:y="151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Beneficial Owners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. If you are a beneficial owner and you do not provide your broker, bank or other nominee with voting instructions,</w:t>
      </w:r>
    </w:p>
    <w:p>
      <w:pPr>
        <w:pStyle w:val="Normal"/>
        <w:framePr w:w="363" w:hAnchor="page" w:vAnchor="page" w:x="640" w:y="1092"/>
        <w:widowControl w:val="off"/>
        <w:autoSpaceDE w:val="off"/>
        <w:autoSpaceDN w:val="off"/>
        <w:spacing w:before="0" w:after="0" w:line="269" w:lineRule="exact"/>
        <w:ind w:left="0" w:right="0" w:first-line="0"/>
        <w:jc w:val="left"/>
        <w:rPr>
          <w:rFonts w:ascii="Calibri" w:hAnsi="Calibri" w:fareast="Calibri" w:cs="Calibri"/>
          <w:color w:val="000000"/>
          <w:w w:val="100"/>
          <w:sz w:val="22"/>
          <w:szCs w:val="22"/>
        </w:rPr>
      </w:pPr>
      <w:r>
        <w:rPr>
          <w:rFonts w:ascii="Calibri" w:hAnsi="Calibri" w:fareast="Calibri" w:cs="Calibri"/>
          <w:color w:val="000000"/>
          <w:w w:val="100"/>
          <w:sz w:val="22"/>
          <w:szCs w:val="22"/>
        </w:rPr>
        <w:t>•</w:t>
      </w:r>
    </w:p>
    <w:p>
      <w:pPr>
        <w:pStyle w:val="Normal"/>
        <w:framePr w:w="11528" w:hAnchor="page" w:vAnchor="page" w:x="993" w:y="112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 the discretion of the named proxies regarding any other matters properly presented for vote at the Special Meeting.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7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5" style="position:absolute;margin-left:7pt;margin-top:1pt;z-index:-16776872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6" style="position:absolute;margin-left:13pt;margin-top:708.1pt;z-index:-16776868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7" style="position:absolute;margin-left:13pt;margin-top:708.85pt;z-index:-16776864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8" style="position:absolute;margin-left:596.25pt;margin-top:708.1pt;z-index:-16776860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9" style="position:absolute;margin-left:13pt;margin-top:708.1pt;z-index:-16776856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0" style="position:absolute;margin-left:383.05pt;margin-top:408.6pt;z-index:-16776852;width:215.9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1" style="position:absolute;margin-left:377.8pt;margin-top:408.6pt;z-index:-16776848;width:7.2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2" style="position:absolute;margin-left:230.7pt;margin-top:408.6pt;z-index:-16776844;width:149.1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3" style="position:absolute;margin-left:225.45pt;margin-top:408.6pt;z-index:-16776840;width:7.2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4" style="position:absolute;margin-left:13pt;margin-top:408.6pt;z-index:-16776836;width:214.4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5" style="position:absolute;margin-left:22pt;margin-top:420.6pt;z-index:-16776832;width:110.8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6" o:title=""/>
          </v:shape>
        </w:pict>
      </w:r>
    </w:p>
    <w:p>
      <w:pPr>
        <w:pStyle w:val="Normal"/>
        <w:framePr w:w="360" w:hAnchor="page" w:vAnchor="page" w:x="6070" w:y="1346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8</w:t>
      </w:r>
    </w:p>
    <w:p>
      <w:pPr>
        <w:pStyle w:val="Normal"/>
        <w:framePr w:w="5855" w:hAnchor="page" w:vAnchor="page" w:x="280" w:y="1244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current Bylaws has been filed with the Company’s Annual</w:t>
      </w:r>
    </w:p>
    <w:p>
      <w:pPr>
        <w:pStyle w:val="Normal"/>
        <w:framePr w:w="14247" w:hAnchor="page" w:vAnchor="page" w:x="280" w:y="1218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meeting, whichever first occurs. Please refer to the full text of our Bylaw provisions for additional information and requirements. A copy of our</w:t>
      </w:r>
    </w:p>
    <w:p>
      <w:pPr>
        <w:pStyle w:val="Normal"/>
        <w:framePr w:w="14251" w:hAnchor="page" w:vAnchor="page" w:x="280" w:y="1193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following the day on which notice of the date of such annual meeting was mailed or the day of public disclosure of the date of such annual</w:t>
      </w:r>
    </w:p>
    <w:p>
      <w:pPr>
        <w:pStyle w:val="Normal"/>
        <w:framePr w:w="14245" w:hAnchor="page" w:vAnchor="page" w:x="280" w:y="1169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and not later than the close of business on the later of (i) the 90th day prior to the 2024 annual meeting of stockholders, or (ii) the 10th day</w:t>
      </w:r>
    </w:p>
    <w:p>
      <w:pPr>
        <w:pStyle w:val="Normal"/>
        <w:framePr w:w="14250" w:hAnchor="page" w:vAnchor="page" w:x="280" w:y="1143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be received by our Corporate Secretary not earlier than the close of business on the 120th day prior to the 2024 annual meeting of stockholders</w:t>
      </w:r>
    </w:p>
    <w:p>
      <w:pPr>
        <w:pStyle w:val="Normal"/>
        <w:framePr w:w="14242" w:hAnchor="page" w:vAnchor="page" w:x="280" w:y="1118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than 60 days after, the one-year anniversary of the 2023 annual meeting of stockholders, then, for notice by the stockholder to be timely, it must</w:t>
      </w:r>
    </w:p>
    <w:p>
      <w:pPr>
        <w:pStyle w:val="Normal"/>
        <w:framePr w:w="14247" w:hAnchor="page" w:vAnchor="page" w:x="280" w:y="1094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meeting of stockholders. However, if the 2024 annual meeting of stockholders is advanced by more than 30 days prior to, or delayed by more</w:t>
      </w:r>
    </w:p>
    <w:p>
      <w:pPr>
        <w:pStyle w:val="Normal"/>
        <w:framePr w:w="14256" w:hAnchor="page" w:vAnchor="page" w:x="280" w:y="1068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business on the 90th day nor earlier than the close of business on the 120th day before the one-year anniversary of the date of our 2023 annual</w:t>
      </w:r>
    </w:p>
    <w:p>
      <w:pPr>
        <w:pStyle w:val="Normal"/>
        <w:framePr w:w="14245" w:hAnchor="page" w:vAnchor="page" w:x="280" w:y="1043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our  Corporate  Secretary  at  Summit  Therapeutics  Inc.,  2882  Sand  Hill  Road,  Suite  106,  Menlo  Park,  CA  94025,  not  later  than  the  close  of</w:t>
      </w:r>
    </w:p>
    <w:p>
      <w:pPr>
        <w:pStyle w:val="Normal"/>
        <w:framePr w:w="14243" w:hAnchor="page" w:vAnchor="page" w:x="280" w:y="1019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requirements of our Bylaws as in effect from time to time. For the 2024 annual meeting of stockholders, a stockholder notice must be received by</w:t>
      </w:r>
    </w:p>
    <w:p>
      <w:pPr>
        <w:pStyle w:val="Normal"/>
        <w:framePr w:w="13383" w:hAnchor="page" w:vAnchor="page" w:x="1001" w:y="993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Under our Bylaws, director nominations and other business may be brought at an annual meeting of stockholders in accordance with the</w:t>
      </w:r>
    </w:p>
    <w:p>
      <w:pPr>
        <w:pStyle w:val="Normal"/>
        <w:framePr w:w="5593" w:hAnchor="page" w:vAnchor="page" w:x="1001" w:y="956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Advance Notice Procedure for 2024 Annual Meeting</w:t>
      </w:r>
    </w:p>
    <w:p>
      <w:pPr>
        <w:pStyle w:val="Normal"/>
        <w:framePr w:w="2180" w:hAnchor="page" w:vAnchor="page" w:x="280" w:y="920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our proxy materials.</w:t>
      </w:r>
    </w:p>
    <w:p>
      <w:pPr>
        <w:pStyle w:val="Normal"/>
        <w:framePr w:w="14246" w:hAnchor="page" w:vAnchor="page" w:x="280" w:y="894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our proxy materials for the 2024 annual meeting of stockholders. Submission of a proposal before the deadline does not guarantee its inclusion in</w:t>
      </w:r>
    </w:p>
    <w:p>
      <w:pPr>
        <w:pStyle w:val="Normal"/>
        <w:framePr w:w="14248" w:hAnchor="page" w:vAnchor="page" w:x="280" w:y="868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Sand Hill Road, Suite 106, Menlo Park, California 94025 by close of business on the required deadline in order to be considered for inclusion in</w:t>
      </w:r>
    </w:p>
    <w:p>
      <w:pPr>
        <w:pStyle w:val="Normal"/>
        <w:framePr w:w="14246" w:hAnchor="page" w:vAnchor="page" w:x="280" w:y="844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be provided in Rule 14a-8. All such proposals must be in writing and received by our Corporate Secretary at Summit Therapeutics Inc., 2882</w:t>
      </w:r>
    </w:p>
    <w:p>
      <w:pPr>
        <w:pStyle w:val="Normal"/>
        <w:framePr w:w="14253" w:hAnchor="page" w:vAnchor="page" w:x="280" w:y="819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pursuant to Rule 14a-8 of the Securities Exchange Act of 1934, as amended (the “Exchange Act”) is December 29, 2023 except as may otherwise</w:t>
      </w:r>
    </w:p>
    <w:p>
      <w:pPr>
        <w:pStyle w:val="Normal"/>
        <w:framePr w:w="13378" w:hAnchor="page" w:vAnchor="page" w:x="1001" w:y="793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submission deadline for stockholder proposals to be included in our proxy materials for the 2024 annual meeting of stockholders</w:t>
      </w:r>
    </w:p>
    <w:p>
      <w:pPr>
        <w:pStyle w:val="Normal"/>
        <w:framePr w:w="5165" w:hAnchor="page" w:vAnchor="page" w:x="1001" w:y="757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Stockholder Proposals for 2024 Annual Meeting</w:t>
      </w:r>
    </w:p>
    <w:p>
      <w:pPr>
        <w:pStyle w:val="Normal"/>
        <w:framePr w:w="2142" w:hAnchor="page" w:vAnchor="page" w:x="280" w:y="720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serve as directors?</w:t>
      </w:r>
    </w:p>
    <w:p>
      <w:pPr>
        <w:pStyle w:val="Normal"/>
        <w:framePr w:w="14252" w:hAnchor="page" w:vAnchor="page" w:x="280" w:y="694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What is the deadline to propose actions for consideration at next year’s annual meeting of stockholders or to nominate individuals to</w:t>
      </w:r>
    </w:p>
    <w:p>
      <w:pPr>
        <w:pStyle w:val="Normal"/>
        <w:framePr w:w="10872" w:hAnchor="page" w:vAnchor="page" w:x="1001" w:y="658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Beneficial owners may contact their broker, bank or other nominee to request information about householding.</w:t>
      </w:r>
    </w:p>
    <w:p>
      <w:pPr>
        <w:pStyle w:val="Normal"/>
        <w:framePr w:w="5815" w:hAnchor="page" w:vAnchor="page" w:x="280" w:y="621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Sand Hill Road, Suite 106, Menlo Park, California 94025.</w:t>
      </w:r>
    </w:p>
    <w:p>
      <w:pPr>
        <w:pStyle w:val="Normal"/>
        <w:framePr w:w="14245" w:hAnchor="page" w:vAnchor="page" w:x="280" w:y="597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householding may notify our Investor Relations Department at investors@smmttx.com or Investor Relations, Summit Therapeutics Inc., 2882</w:t>
      </w:r>
    </w:p>
    <w:p>
      <w:pPr>
        <w:pStyle w:val="Normal"/>
        <w:framePr w:w="14250" w:hAnchor="page" w:vAnchor="page" w:x="280" w:y="571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time as one or more of these stockholders notifies us that they want to receive separate copies. Any stockholders who object to or wish to begin</w:t>
      </w:r>
    </w:p>
    <w:p>
      <w:pPr>
        <w:pStyle w:val="Normal"/>
        <w:framePr w:w="14241" w:hAnchor="page" w:vAnchor="page" w:x="280" w:y="546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process, certain stockholders will receive only one copy of our proxy materials and any additional proxy materials that are delivered until such</w:t>
      </w:r>
    </w:p>
    <w:p>
      <w:pPr>
        <w:pStyle w:val="Normal"/>
        <w:framePr w:w="14249" w:hAnchor="page" w:vAnchor="page" w:x="280" w:y="522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information  stockholders  receive,  and  reduces  the  environmental  impact  of  printing  and  mailing  documents  to  our  stockholders.  Under  this</w:t>
      </w:r>
    </w:p>
    <w:p>
      <w:pPr>
        <w:pStyle w:val="Normal"/>
        <w:framePr w:w="14255" w:hAnchor="page" w:vAnchor="page" w:x="280" w:y="496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stockholders. This method of delivery, known as “householding,” permits us to realize significant cost savings, reduces the amount of duplicate</w:t>
      </w:r>
    </w:p>
    <w:p>
      <w:pPr>
        <w:pStyle w:val="Normal"/>
        <w:framePr w:w="13389" w:hAnchor="page" w:vAnchor="page" w:x="1001" w:y="471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 SEC  has  adopted  rules  that  allow  a  company  to  deliver  a  single  proxy  statement  to  an  address  shared  by  two  or  more  of  its</w:t>
      </w:r>
    </w:p>
    <w:p>
      <w:pPr>
        <w:pStyle w:val="Normal"/>
        <w:framePr w:w="4257" w:hAnchor="page" w:vAnchor="page" w:x="280" w:y="435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additional copy of the proxy materials?</w:t>
      </w:r>
    </w:p>
    <w:p>
      <w:pPr>
        <w:pStyle w:val="Normal"/>
        <w:framePr w:w="14256" w:hAnchor="page" w:vAnchor="page" w:x="280" w:y="409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I  share  an  address  with  another  stockholder,  and  we  received  only  one  paper  copy  of  the  proxy  materials.  How  may  I  obtain  an</w:t>
      </w:r>
    </w:p>
    <w:p>
      <w:pPr>
        <w:pStyle w:val="Normal"/>
        <w:framePr w:w="12322" w:hAnchor="page" w:vAnchor="page" w:x="1001" w:y="372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Please follow the voting instructions on each set of printed materials, as applicable, to ensure that all of your shares are voted.</w:t>
      </w:r>
    </w:p>
    <w:p>
      <w:pPr>
        <w:pStyle w:val="Normal"/>
        <w:framePr w:w="2022" w:hAnchor="page" w:vAnchor="page" w:x="280" w:y="336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different accounts.</w:t>
      </w:r>
    </w:p>
    <w:p>
      <w:pPr>
        <w:pStyle w:val="Normal"/>
        <w:framePr w:w="13377" w:hAnchor="page" w:vAnchor="page" w:x="1001" w:y="310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If you receive more than one set of printed materials, your shares may be registered in more than one name and/or are registered in</w:t>
      </w:r>
    </w:p>
    <w:p>
      <w:pPr>
        <w:pStyle w:val="Normal"/>
        <w:framePr w:w="7387" w:hAnchor="page" w:vAnchor="page" w:x="280" w:y="272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What does it mean if I receive more than one set of printed materials?</w:t>
      </w:r>
    </w:p>
    <w:p>
      <w:pPr>
        <w:pStyle w:val="Normal"/>
        <w:framePr w:w="8982" w:hAnchor="page" w:vAnchor="page" w:x="280" w:y="236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filed with the Securities and Exchange Commission (the “SEC”) after the Special Meeting.</w:t>
      </w:r>
    </w:p>
    <w:p>
      <w:pPr>
        <w:pStyle w:val="Normal"/>
        <w:framePr w:w="13377" w:hAnchor="page" w:vAnchor="page" w:x="1001" w:y="211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Preliminary results will be announced at the Special Meeting. Final results also will be published in a Current Report on Form 8-K to be</w:t>
      </w:r>
    </w:p>
    <w:p>
      <w:pPr>
        <w:pStyle w:val="Normal"/>
        <w:framePr w:w="5338" w:hAnchor="page" w:vAnchor="page" w:x="280" w:y="173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How can I find the results of the Special Meeting?</w:t>
      </w:r>
    </w:p>
    <w:p>
      <w:pPr>
        <w:pStyle w:val="Normal"/>
        <w:framePr w:w="2701" w:hAnchor="page" w:vAnchor="page" w:x="280" w:y="137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materials to stockholders.</w:t>
      </w:r>
    </w:p>
    <w:p>
      <w:pPr>
        <w:pStyle w:val="Normal"/>
        <w:framePr w:w="14250" w:hAnchor="page" w:vAnchor="page" w:x="280" w:y="112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  addition,  we  will  reimburse  brokerage  firms  and  other  custodians  for  their  reasonable  out-of-pocket  expenses  for  forwarding  the  proxy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8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6" style="position:absolute;margin-left:7pt;margin-top:1pt;z-index:-16776828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7" style="position:absolute;margin-left:13pt;margin-top:702.1pt;z-index:-16776824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8" style="position:absolute;margin-left:13pt;margin-top:702.85pt;z-index:-16776820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9" style="position:absolute;margin-left:596.25pt;margin-top:702.1pt;z-index:-16776816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0" style="position:absolute;margin-left:13pt;margin-top:702.1pt;z-index:-16776812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1" o:title=""/>
          </v:shape>
        </w:pict>
      </w:r>
    </w:p>
    <w:p>
      <w:pPr>
        <w:pStyle w:val="Normal"/>
        <w:framePr w:w="360" w:hAnchor="page" w:vAnchor="page" w:x="6070" w:y="468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9</w:t>
      </w:r>
    </w:p>
    <w:p>
      <w:pPr>
        <w:pStyle w:val="Normal"/>
        <w:framePr w:w="7108" w:hAnchor="page" w:vAnchor="page" w:x="280" w:y="299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announcement by the Company of the date of the 2024 annual meeting.</w:t>
      </w:r>
    </w:p>
    <w:p>
      <w:pPr>
        <w:pStyle w:val="Normal"/>
        <w:framePr w:w="14240" w:hAnchor="page" w:vAnchor="page" w:x="280" w:y="274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instead be provided by the later of 60 calendar days prior to the date of the 2024 annual meeting or the 10th calendar day following public</w:t>
      </w:r>
    </w:p>
    <w:p>
      <w:pPr>
        <w:pStyle w:val="Normal"/>
        <w:framePr w:w="14238" w:hAnchor="page" w:vAnchor="page" w:x="280" w:y="248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2024. If the 2024 annual meeting changes by more than 30 calendar days from the anniversary date of the 2023 annual meeting, such notice must</w:t>
      </w:r>
    </w:p>
    <w:p>
      <w:pPr>
        <w:pStyle w:val="Normal"/>
        <w:framePr w:w="14240" w:hAnchor="page" w:vAnchor="page" w:x="280" w:y="224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must provide notice to the Company that sets forth the information required by Rule 14a-19 under the Exchange Act no later than March 24,</w:t>
      </w:r>
    </w:p>
    <w:p>
      <w:pPr>
        <w:pStyle w:val="Normal"/>
        <w:framePr w:w="14256" w:hAnchor="page" w:vAnchor="page" w:x="280" w:y="199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with the universal proxy rules, stockholders who intend to solicit proxies in support of director nominees other than the Company’s nominees</w:t>
      </w:r>
    </w:p>
    <w:p>
      <w:pPr>
        <w:pStyle w:val="Normal"/>
        <w:framePr w:w="13389" w:hAnchor="page" w:vAnchor="page" w:x="1001" w:y="173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 addition to complying with the Company’s notice requirements under its Bylaws as set forth in the previous paragraph, to comply</w:t>
      </w:r>
    </w:p>
    <w:p>
      <w:pPr>
        <w:pStyle w:val="Normal"/>
        <w:framePr w:w="2180" w:hAnchor="page" w:vAnchor="page" w:x="280" w:y="137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our proxy materials.</w:t>
      </w:r>
    </w:p>
    <w:p>
      <w:pPr>
        <w:pStyle w:val="Normal"/>
        <w:framePr w:w="14241" w:hAnchor="page" w:vAnchor="page" w:x="280" w:y="112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Report on Form 10-K for the year ended December 31, 2022 and may be obtained by writing to our Corporate Secretary at the address listed in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9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1" style="position:absolute;margin-left:7pt;margin-top:1pt;z-index:-16776808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2" style="position:absolute;margin-left:13pt;margin-top:262.95pt;z-index:-16776804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3" style="position:absolute;margin-left:13pt;margin-top:263.7pt;z-index:-16776800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4" style="position:absolute;margin-left:596.25pt;margin-top:262.95pt;z-index:-16776796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5" style="position:absolute;margin-left:13pt;margin-top:262.95pt;z-index:-16776792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6" o:title=""/>
          </v:shape>
        </w:pict>
      </w:r>
    </w:p>
    <w:p>
      <w:pPr>
        <w:pStyle w:val="Normal"/>
        <w:framePr w:w="480" w:hAnchor="page" w:vAnchor="page" w:x="6020" w:y="1433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10</w:t>
      </w:r>
    </w:p>
    <w:p>
      <w:pPr>
        <w:pStyle w:val="Normal"/>
        <w:framePr w:w="9895" w:hAnchor="page" w:vAnchor="page" w:x="280" w:y="1346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to such terms and conditions as the Board may specify in the applicable option agreement; provided,</w:t>
      </w:r>
    </w:p>
    <w:p>
      <w:pPr>
        <w:pStyle w:val="Normal"/>
        <w:framePr w:w="14238" w:hAnchor="page" w:vAnchor="page" w:x="280" w:y="1326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shall be not less than 100% of the Grant Date Fair Market Value on such future date. Each Option shall be exercisable at such times and subject</w:t>
      </w:r>
    </w:p>
    <w:p>
      <w:pPr>
        <w:pStyle w:val="Normal"/>
        <w:framePr w:w="14255" w:hAnchor="page" w:vAnchor="page" w:x="280" w:y="1305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granted; 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provided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 that if the Board approves the grant of an Option with an exercise price to be determined on a future date, the exercise price</w:t>
      </w:r>
    </w:p>
    <w:p>
      <w:pPr>
        <w:pStyle w:val="Normal"/>
        <w:framePr w:w="14256" w:hAnchor="page" w:vAnchor="page" w:x="280" w:y="1286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of  each  Option   shall  be  not  less   than  100%  of  the   Grant  Date  Fair  Market   Value  of  the  common   stock  on  the  date   the  Option  is</w:t>
      </w:r>
    </w:p>
    <w:p>
      <w:pPr>
        <w:pStyle w:val="Normal"/>
        <w:framePr w:w="14240" w:hAnchor="page" w:vAnchor="page" w:x="280" w:y="1266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by each Option, the exercise price of each Option and the conditions and limitations applicable to the exercise of each Option. The exercise price</w:t>
      </w:r>
    </w:p>
    <w:p>
      <w:pPr>
        <w:pStyle w:val="Normal"/>
        <w:framePr w:w="13388" w:hAnchor="page" w:vAnchor="page" w:x="1001" w:y="1245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Options.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 The Board may grant options to purchase common stock and determine the number of shares of common stock to be covered</w:t>
      </w:r>
    </w:p>
    <w:p>
      <w:pPr>
        <w:pStyle w:val="Normal"/>
        <w:framePr w:w="6507" w:hAnchor="page" w:vAnchor="page" w:x="280" w:y="1199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notwithstanding any limitations on Awards contained in the Plan.</w:t>
      </w:r>
    </w:p>
    <w:p>
      <w:pPr>
        <w:pStyle w:val="Normal"/>
        <w:framePr w:w="13374" w:hAnchor="page" w:vAnchor="page" w:x="1001" w:y="1179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 xml:space="preserve">Substitute  Awards.    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Substitute  Awards  may   be  granted  on  such  terms  as  the   Board  deems  appropriate  in  the  circumstances,</w:t>
      </w:r>
    </w:p>
    <w:p>
      <w:pPr>
        <w:pStyle w:val="Normal"/>
        <w:framePr w:w="7330" w:hAnchor="page" w:vAnchor="page" w:x="280" w:y="1131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employees, three officers, eight directors and 20 consultants and advisors.</w:t>
      </w:r>
    </w:p>
    <w:p>
      <w:pPr>
        <w:pStyle w:val="Normal"/>
        <w:framePr w:w="14250" w:hAnchor="page" w:vAnchor="page" w:x="280" w:y="1112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form) are eligible to be granted awards under the Plan. The group of persons eligible to be granted awards presently includes approximately 100</w:t>
      </w:r>
    </w:p>
    <w:p>
      <w:pPr>
        <w:pStyle w:val="Normal"/>
        <w:framePr w:w="14239" w:hAnchor="page" w:vAnchor="page" w:x="280" w:y="1092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consultants and advisors are defined and interpreted for purposes of Form S-8 under the Securities Act of 1933, as amended, or any successor</w:t>
      </w:r>
    </w:p>
    <w:p>
      <w:pPr>
        <w:pStyle w:val="Normal"/>
        <w:framePr w:w="13382" w:hAnchor="page" w:vAnchor="page" w:x="1001" w:y="1071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 xml:space="preserve">Eligibility. 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All of the Company’s employees, officers and directors, as well as consultants and advisors to the Company (as such terms</w:t>
      </w:r>
    </w:p>
    <w:p>
      <w:pPr>
        <w:pStyle w:val="Normal"/>
        <w:framePr w:w="11667" w:hAnchor="page" w:vAnchor="page" w:x="280" w:y="1025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provided further, that no officer shall be authorized to grant Awards to any executive officer or officer of the Company.</w:t>
      </w:r>
    </w:p>
    <w:p>
      <w:pPr>
        <w:pStyle w:val="Normal"/>
        <w:framePr w:w="14253" w:hAnchor="page" w:vAnchor="page" w:x="280" w:y="1005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maximum number of shares subject to Awards that the officers may grant, and the time period in which such Awards may be granted; and</w:t>
      </w:r>
    </w:p>
    <w:p>
      <w:pPr>
        <w:pStyle w:val="Normal"/>
        <w:framePr w:w="14255" w:hAnchor="page" w:vAnchor="page" w:x="280" w:y="986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Awards to employees or officers of the Company, provided that the Board shall fix the terms of Awards to be granted by such officers, the</w:t>
      </w:r>
    </w:p>
    <w:p>
      <w:pPr>
        <w:pStyle w:val="Normal"/>
        <w:framePr w:w="14253" w:hAnchor="page" w:vAnchor="page" w:x="280" w:y="965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committees or subcommittees of the Board. In addition, the Board may delegate to one or more officers of the Company the power to grant</w:t>
      </w:r>
    </w:p>
    <w:p>
      <w:pPr>
        <w:pStyle w:val="Normal"/>
        <w:framePr w:w="14239" w:hAnchor="page" w:vAnchor="page" w:x="280" w:y="945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inconsistency in, any award or agreement covering an award.  The Board may delegate any or all of its powers under the Plan to one or more</w:t>
      </w:r>
    </w:p>
    <w:p>
      <w:pPr>
        <w:pStyle w:val="Normal"/>
        <w:framePr w:w="14249" w:hAnchor="page" w:vAnchor="page" w:x="280" w:y="926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 provisions  of  the  Plan;  make,  change  and  rescind  rules  and  regulations  relating  to  the  Plan;  and  make  changes  to,  or  reconcile  any</w:t>
      </w:r>
    </w:p>
    <w:p>
      <w:pPr>
        <w:pStyle w:val="Normal"/>
        <w:framePr w:w="13380" w:hAnchor="page" w:vAnchor="page" w:x="1001" w:y="904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Administration and Delegation.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 The Plan is administered by the Board of Directors (the “Board”), which has the authority to interpret</w:t>
      </w:r>
    </w:p>
    <w:p>
      <w:pPr>
        <w:pStyle w:val="Normal"/>
        <w:framePr w:w="13696" w:hAnchor="page" w:vAnchor="page" w:x="280" w:y="858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reference to the full text of the Amended Plan attached to this Proxy Statement as Annex A, which assumes that this Proposal 1 is approved.</w:t>
      </w:r>
    </w:p>
    <w:p>
      <w:pPr>
        <w:pStyle w:val="Normal"/>
        <w:framePr w:w="13380" w:hAnchor="page" w:vAnchor="page" w:x="1001" w:y="838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following is a summary of the material terms of the Amended Plan. This summary is not complete and is qualified in its entirety by</w:t>
      </w:r>
    </w:p>
    <w:p>
      <w:pPr>
        <w:pStyle w:val="Normal"/>
        <w:framePr w:w="3641" w:hAnchor="page" w:vAnchor="page" w:x="280" w:y="790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Description of the Amended Plan</w:t>
      </w:r>
    </w:p>
    <w:p>
      <w:pPr>
        <w:pStyle w:val="Normal"/>
        <w:framePr w:w="12709" w:hAnchor="page" w:vAnchor="page" w:x="1001" w:y="744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Section 4 of the Plan is amended to include an additional 70,000,000 shares of common stock authorized for grant under the Plan.</w:t>
      </w:r>
    </w:p>
    <w:p>
      <w:pPr>
        <w:pStyle w:val="Normal"/>
        <w:framePr w:w="8662" w:hAnchor="page" w:vAnchor="page" w:x="1001" w:y="697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following is a summary of the Plan Amendment, as reflected in the Amended Plan:</w:t>
      </w:r>
    </w:p>
    <w:p>
      <w:pPr>
        <w:pStyle w:val="Normal"/>
        <w:framePr w:w="3921" w:hAnchor="page" w:vAnchor="page" w:x="280" w:y="649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Description of the Plan Amendment</w:t>
      </w:r>
    </w:p>
    <w:p>
      <w:pPr>
        <w:pStyle w:val="Normal"/>
        <w:framePr w:w="12836" w:hAnchor="page" w:vAnchor="page" w:x="1001" w:y="603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closing sale price of our common stock quoted on the NASDAQ Global Market on September 18, 2023, was $1.815 per share.</w:t>
      </w:r>
    </w:p>
    <w:p>
      <w:pPr>
        <w:pStyle w:val="Normal"/>
        <w:framePr w:w="8675" w:hAnchor="page" w:vAnchor="page" w:x="280" w:y="556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we consider equity compensation to be a key component of our compensation structure.</w:t>
      </w:r>
    </w:p>
    <w:p>
      <w:pPr>
        <w:pStyle w:val="Normal"/>
        <w:framePr w:w="14246" w:hAnchor="page" w:vAnchor="page" w:x="280" w:y="535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Amended Plan, will increase the number of shares of our common stock subject to the Plan by 70,000,000 shares. As described more fully below,</w:t>
      </w:r>
    </w:p>
    <w:p>
      <w:pPr>
        <w:pStyle w:val="Normal"/>
        <w:framePr w:w="14243" w:hAnchor="page" w:vAnchor="page" w:x="280" w:y="516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as Annex A (as so amended, the “Amended Plan”) for stockholder approval. As proposed for approval, the Plan Amendment, as set forth in the</w:t>
      </w:r>
    </w:p>
    <w:p>
      <w:pPr>
        <w:pStyle w:val="Normal"/>
        <w:framePr w:w="14255" w:hAnchor="page" w:vAnchor="page" w:x="280" w:y="496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Proposal 1, and our Board of Directors is now submitting the Plan Amendment, as reflected in the amended Plan attached to this Proxy Statement</w:t>
      </w:r>
    </w:p>
    <w:p>
      <w:pPr>
        <w:pStyle w:val="Normal"/>
        <w:framePr w:w="13385" w:hAnchor="page" w:vAnchor="page" w:x="1001" w:y="475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On  September  7,  2023,  subject  to  stockholder  approval,  our  Board  of  Directors  approved  the  Plan  Amendment  described  in  this</w:t>
      </w:r>
    </w:p>
    <w:p>
      <w:pPr>
        <w:pStyle w:val="Normal"/>
        <w:framePr w:w="807" w:hAnchor="page" w:vAnchor="page" w:x="280" w:y="429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years.</w:t>
      </w:r>
    </w:p>
    <w:p>
      <w:pPr>
        <w:pStyle w:val="Normal"/>
        <w:framePr w:w="14243" w:hAnchor="page" w:vAnchor="page" w:x="280" w:y="409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sufficient shares of common stock available under the Plan to support the Company’s intended compensation programs over the next several</w:t>
      </w:r>
    </w:p>
    <w:p>
      <w:pPr>
        <w:pStyle w:val="Normal"/>
        <w:framePr w:w="14240" w:hAnchor="page" w:vAnchor="page" w:x="280" w:y="388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shares  of  our  common  stock  available  for  issuance  under  the  Plan.  Accordingly,  our  Board  of  Directors  has  determined  that  there  are  not</w:t>
      </w:r>
    </w:p>
    <w:p>
      <w:pPr>
        <w:pStyle w:val="Normal"/>
        <w:framePr w:w="13382" w:hAnchor="page" w:vAnchor="page" w:x="1001" w:y="369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As of September 18, 2023, there were 697,851,308     shares of our common stock issued and outstanding and there were 13,575,048</w:t>
      </w:r>
    </w:p>
    <w:p>
      <w:pPr>
        <w:pStyle w:val="Normal"/>
        <w:framePr w:w="5374" w:hAnchor="page" w:vAnchor="page" w:x="280" w:y="322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its ability to attract, retain and motivate such persons.</w:t>
      </w:r>
    </w:p>
    <w:p>
      <w:pPr>
        <w:pStyle w:val="Normal"/>
        <w:framePr w:w="14250" w:hAnchor="page" w:vAnchor="page" w:x="280" w:y="301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and that by continuing to offer them the opportunity to acquire or increase their proprietary interest in the Company, the Company will enhance</w:t>
      </w:r>
    </w:p>
    <w:p>
      <w:pPr>
        <w:pStyle w:val="Normal"/>
        <w:framePr w:w="14245" w:hAnchor="page" w:vAnchor="page" w:x="280" w:y="281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success of the Company is largely dependent on its ability to attract, retain and motivate highly-qualified employees and non-employee directors,</w:t>
      </w:r>
    </w:p>
    <w:p>
      <w:pPr>
        <w:pStyle w:val="Normal"/>
        <w:framePr w:w="14252" w:hAnchor="page" w:vAnchor="page" w:x="280" w:y="262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Plan by 70,000,000 shares to continue to meet our compensation goals for current and future years. The Board of Directors believes that the</w:t>
      </w:r>
    </w:p>
    <w:p>
      <w:pPr>
        <w:pStyle w:val="Normal"/>
        <w:framePr w:w="14240" w:hAnchor="page" w:vAnchor="page" w:x="280" w:y="241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Therapeutics Inc. 2020 Stock Incentive Plan (the “Plan”) to increase the number of shares of our common stock authorized for issuance under the</w:t>
      </w:r>
    </w:p>
    <w:p>
      <w:pPr>
        <w:pStyle w:val="Normal"/>
        <w:framePr w:w="13377" w:hAnchor="page" w:vAnchor="page" w:x="1001" w:y="221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Our  Board  of   Directors  has  unanimously  adopted,   and  is  submitting  for  stockholder   approval,  an  amendment  to   the  Summit</w:t>
      </w:r>
    </w:p>
    <w:p>
      <w:pPr>
        <w:pStyle w:val="Normal"/>
        <w:framePr w:w="3724" w:hAnchor="page" w:vAnchor="page" w:x="4668" w:y="169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SHARES OF COMMON STOCK</w:t>
      </w:r>
    </w:p>
    <w:p>
      <w:pPr>
        <w:pStyle w:val="Normal"/>
        <w:framePr w:w="13788" w:hAnchor="page" w:vAnchor="page" w:x="475" w:y="142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AMENDMENT TO THE SUMMIT THERAPEUTICS INC. 2020 STOCK INCENTIVE PLAN TO INCREASE THE NUMBER OF</w:t>
      </w:r>
    </w:p>
    <w:p>
      <w:pPr>
        <w:pStyle w:val="Normal"/>
        <w:framePr w:w="1787" w:hAnchor="page" w:vAnchor="page" w:x="5475" w:y="113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 xml:space="preserve">PROPOSAL 1 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10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6" style="position:absolute;margin-left:7pt;margin-top:1pt;z-index:-16776788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7" style="position:absolute;margin-left:13pt;margin-top:745.6pt;z-index:-16776784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8" style="position:absolute;margin-left:13pt;margin-top:746.4pt;z-index:-16776780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9" style="position:absolute;margin-left:596.25pt;margin-top:745.6pt;z-index:-16776776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0" style="position:absolute;margin-left:13pt;margin-top:745.6pt;z-index:-16776772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1" style="position:absolute;margin-left:262.2pt;margin-top:184.15pt;z-index:-16776768;width:5pt;height:12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2" style="position:absolute;margin-left:23.85pt;margin-top:266.7pt;z-index:-16776764;width:38.4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3" style="position:absolute;margin-left:341.65pt;margin-top:437.85pt;z-index:-16776760;width:37.8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4" style="position:absolute;margin-left:267.45pt;margin-top:471.65pt;z-index:-16776756;width:330.8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5" style="position:absolute;margin-left:13pt;margin-top:481.4pt;z-index:-16776752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6" style="position:absolute;margin-left:13pt;margin-top:491.9pt;z-index:-16776748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7" style="position:absolute;margin-left:13pt;margin-top:501.65pt;z-index:-16776744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8" style="position:absolute;margin-left:13pt;margin-top:511.45pt;z-index:-16776740;width:477.9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9" style="position:absolute;margin-left:49.05pt;margin-top:534.7pt;z-index:-16776736;width:48.5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0" style="position:absolute;margin-left:95.55pt;margin-top:534.7pt;z-index:-16776732;width:502.6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1" style="position:absolute;margin-left:13pt;margin-top:545.2pt;z-index:-16776728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2" style="position:absolute;margin-left:13pt;margin-top:554.95pt;z-index:-16776724;width:222.7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3" style="position:absolute;margin-left:49.05pt;margin-top:588.75pt;z-index:-16776720;width:85.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4" style="position:absolute;margin-left:132.35pt;margin-top:588.75pt;z-index:-16776716;width:465.9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5" style="position:absolute;margin-left:13pt;margin-top:598.5pt;z-index:-16776712;width:263.2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6" style="position:absolute;margin-left:49.05pt;margin-top:621.75pt;z-index:-16776708;width:38.8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7" style="position:absolute;margin-left:85.8pt;margin-top:621.75pt;z-index:-16776704;width:513.2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8" style="position:absolute;margin-left:13pt;margin-top:632.3pt;z-index:-16776700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9" style="position:absolute;margin-left:13pt;margin-top:642.05pt;z-index:-16776696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0" style="position:absolute;margin-left:13pt;margin-top:651.8pt;z-index:-16776692;width:37.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1" style="position:absolute;margin-left:48.3pt;margin-top:651.8pt;z-index:-16776688;width:37.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2" style="position:absolute;margin-left:83.55pt;margin-top:651.8pt;z-index:-16776684;width:515.4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3" style="position:absolute;margin-left:13pt;margin-top:662.3pt;z-index:-16776680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4" style="position:absolute;margin-left:13pt;margin-top:672.05pt;z-index:-16776676;width:404.3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5" o:title=""/>
          </v:shape>
        </w:pict>
      </w:r>
    </w:p>
    <w:p>
      <w:pPr>
        <w:pStyle w:val="Normal"/>
        <w:framePr w:w="471" w:hAnchor="page" w:vAnchor="page" w:x="6024" w:y="1401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11</w:t>
      </w:r>
    </w:p>
    <w:p>
      <w:pPr>
        <w:pStyle w:val="Normal"/>
        <w:framePr w:w="5314" w:hAnchor="page" w:vAnchor="page" w:x="280" w:y="1314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during the life of the Participant, shall be exercisable</w:t>
      </w:r>
    </w:p>
    <w:p>
      <w:pPr>
        <w:pStyle w:val="Normal"/>
        <w:framePr w:w="14243" w:hAnchor="page" w:vAnchor="page" w:x="280" w:y="1293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laws of descent and distribution or, other than in the case of an Incentive Stock Option, pursuant to a qualified domestic relations order, and,</w:t>
      </w:r>
    </w:p>
    <w:p>
      <w:pPr>
        <w:pStyle w:val="Normal"/>
        <w:framePr w:w="13386" w:hAnchor="page" w:vAnchor="page" w:x="1001" w:y="1274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Tranferability.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 Awards shall not be sold, assigned, transferred, pledged or otherwise encumbered by the Participant, except by will or</w:t>
      </w:r>
    </w:p>
    <w:p>
      <w:pPr>
        <w:pStyle w:val="Normal"/>
        <w:framePr w:w="3589" w:hAnchor="page" w:vAnchor="page" w:x="280" w:y="1227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result of the Reorganization Event.</w:t>
      </w:r>
    </w:p>
    <w:p>
      <w:pPr>
        <w:pStyle w:val="Normal"/>
        <w:framePr w:w="14246" w:hAnchor="page" w:vAnchor="page" w:x="280" w:y="1206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Board determines to be equivalent in value to the per share consideration received by holders of outstanding shares of common stock as a</w:t>
      </w:r>
    </w:p>
    <w:p>
      <w:pPr>
        <w:pStyle w:val="Normal"/>
        <w:framePr w:w="14252" w:hAnchor="page" w:vAnchor="page" w:x="280" w:y="1187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exercise or settlement of the Award to consist solely of such number of shares of common stock of the acquiring or succeeding corporation that</w:t>
      </w:r>
    </w:p>
    <w:p>
      <w:pPr>
        <w:pStyle w:val="Normal"/>
        <w:framePr w:w="14240" w:hAnchor="page" w:vAnchor="page" w:x="280" w:y="1167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corporation, the Company may, with the consent of the acquiring or succeeding corporation, provide for the consideration to be received upon the</w:t>
      </w:r>
    </w:p>
    <w:p>
      <w:pPr>
        <w:pStyle w:val="Normal"/>
        <w:framePr w:w="14255" w:hAnchor="page" w:vAnchor="page" w:x="280" w:y="1146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however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, that if the consideration received as a result of the Reorganization Event is not solely common stock of the acquiring or succeeding</w:t>
      </w:r>
    </w:p>
    <w:p>
      <w:pPr>
        <w:pStyle w:val="Normal"/>
        <w:framePr w:w="14253" w:hAnchor="page" w:vAnchor="page" w:x="280" w:y="1127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holders of common stock for each share of common stock held immediately prior to the consummation of the Reorganization Event; 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provided,</w:t>
      </w:r>
    </w:p>
    <w:p>
      <w:pPr>
        <w:pStyle w:val="Normal"/>
        <w:framePr w:w="14252" w:hAnchor="page" w:vAnchor="page" w:x="280" w:y="1107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immediately  prior  to  the  consummation  of  the  Reorganization  Event,  the  consideration  received  as  a  result  of  the  Reorganization  Event  by</w:t>
      </w:r>
    </w:p>
    <w:p>
      <w:pPr>
        <w:pStyle w:val="Normal"/>
        <w:framePr w:w="14246" w:hAnchor="page" w:vAnchor="page" w:x="280" w:y="1086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Award confers the right to purchase or receive pursuant to the terms of such Award, for each share of common stock subject to the Award</w:t>
      </w:r>
    </w:p>
    <w:p>
      <w:pPr>
        <w:pStyle w:val="Normal"/>
        <w:framePr w:w="13376" w:hAnchor="page" w:vAnchor="page" w:x="1001" w:y="1067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An Award (other than Restricted Stock) shall be considered assumed if, following consummation of the Reorganization Event, such</w:t>
      </w:r>
    </w:p>
    <w:p>
      <w:pPr>
        <w:pStyle w:val="Normal"/>
        <w:framePr w:w="860" w:hAnchor="page" w:vAnchor="page" w:x="280" w:y="1020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Event.</w:t>
      </w:r>
    </w:p>
    <w:p>
      <w:pPr>
        <w:pStyle w:val="Normal"/>
        <w:framePr w:w="14253" w:hAnchor="page" w:vAnchor="page" w:x="280" w:y="999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or in part prior to or upon such Reorganization Event, or (iv) purchased via a cash payment for each share surrendered in the Reorganization</w:t>
      </w:r>
    </w:p>
    <w:p>
      <w:pPr>
        <w:pStyle w:val="Normal"/>
        <w:framePr w:w="14253" w:hAnchor="page" w:vAnchor="page" w:x="280" w:y="980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of a Reorganization Event unless exercised, (iii)  exercisable, realizable or deliverable, or restrictions applicable to an Award shall lapse, in whole</w:t>
      </w:r>
    </w:p>
    <w:p>
      <w:pPr>
        <w:pStyle w:val="Normal"/>
        <w:framePr w:w="14248" w:hAnchor="page" w:vAnchor="page" w:x="280" w:y="960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shall be: (i) assumed, or substantially equivalent Awards shall be substituted, (ii) forfeited or terminated immediately prior to the consummation</w:t>
      </w:r>
    </w:p>
    <w:p>
      <w:pPr>
        <w:pStyle w:val="Normal"/>
        <w:framePr w:w="13377" w:hAnchor="page" w:vAnchor="page" w:x="1001" w:y="941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If we are involved in a merger or other transaction in which shares of common stock are changed or exchanged, outstanding awards</w:t>
      </w:r>
    </w:p>
    <w:p>
      <w:pPr>
        <w:pStyle w:val="Normal"/>
        <w:framePr w:w="5992" w:hAnchor="page" w:vAnchor="page" w:x="280" w:y="892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Restricted Stock Unit award and Other Stock-Based Award.</w:t>
      </w:r>
    </w:p>
    <w:p>
      <w:pPr>
        <w:pStyle w:val="Normal"/>
        <w:framePr w:w="14256" w:hAnchor="page" w:vAnchor="page" w:x="280" w:y="873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outstanding award of Restricted Stock and (vi) the share and per-share-related provisions and the purchase price, if any, of each outstanding</w:t>
      </w:r>
    </w:p>
    <w:p>
      <w:pPr>
        <w:pStyle w:val="Normal"/>
        <w:framePr w:w="14253" w:hAnchor="page" w:vAnchor="page" w:x="280" w:y="853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 measurement  price  of  each  outstanding  SAR,  (v)  the  number  of  shares  subject  to  and  the  repurchase  price  per  share  subject  to  each</w:t>
      </w:r>
    </w:p>
    <w:p>
      <w:pPr>
        <w:pStyle w:val="Normal"/>
        <w:framePr w:w="14241" w:hAnchor="page" w:vAnchor="page" w:x="280" w:y="832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rules, (iii) the number and class of securities and exercise price per share of each outstanding Option, (iv) the share and per-share provisions and</w:t>
      </w:r>
    </w:p>
    <w:p>
      <w:pPr>
        <w:pStyle w:val="Normal"/>
        <w:framePr w:w="14252" w:hAnchor="page" w:vAnchor="page" w:x="280" w:y="813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ordinary cash dividend, the Company shall equitably adjust: (i) the number and class of securities available under the Plan, (ii) the share counting</w:t>
      </w:r>
    </w:p>
    <w:p>
      <w:pPr>
        <w:pStyle w:val="Normal"/>
        <w:framePr w:w="14255" w:hAnchor="page" w:vAnchor="page" w:x="280" w:y="793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of shares, spin-off or other similar change in capitalization or event, or any dividend or distribution to holders of common stock other than an</w:t>
      </w:r>
    </w:p>
    <w:p>
      <w:pPr>
        <w:pStyle w:val="Normal"/>
        <w:framePr w:w="13375" w:hAnchor="page" w:vAnchor="page" w:x="1001" w:y="772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Adjustments.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 In the event of any stock split, reverse stock split, stock dividend, recapitalization, combination of shares, reclassification</w:t>
      </w:r>
    </w:p>
    <w:p>
      <w:pPr>
        <w:pStyle w:val="Normal"/>
        <w:framePr w:w="13660" w:hAnchor="page" w:vAnchor="page" w:x="280" w:y="726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purchase price applicable thereto. Other Stock-Based Awards may be paid in shares of common stock or cash, as the Board shall determine.</w:t>
      </w:r>
    </w:p>
    <w:p>
      <w:pPr>
        <w:pStyle w:val="Normal"/>
        <w:framePr w:w="13381" w:hAnchor="page" w:vAnchor="page" w:x="1001" w:y="706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 xml:space="preserve">Other Stock-Based Awards.  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Board shall determine the terms and conditions of each Other Stock-Based Award, including any</w:t>
      </w:r>
    </w:p>
    <w:p>
      <w:pPr>
        <w:pStyle w:val="Normal"/>
        <w:framePr w:w="4861" w:hAnchor="page" w:vAnchor="page" w:x="280" w:y="658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number of outstanding shares of common stock.</w:t>
      </w:r>
    </w:p>
    <w:p>
      <w:pPr>
        <w:pStyle w:val="Normal"/>
        <w:framePr w:w="14241" w:hAnchor="page" w:vAnchor="page" w:x="280" w:y="639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Units may provide Participants with the right to receive an amount equal to any dividends or other distributions declared and paid on an equal</w:t>
      </w:r>
    </w:p>
    <w:p>
      <w:pPr>
        <w:pStyle w:val="Normal"/>
        <w:framePr w:w="13376" w:hAnchor="page" w:vAnchor="page" w:x="1001" w:y="619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 Participant shall have no voting rights with respect to any Restricted Stock Units. However, the Award agreement for Restricted Stock</w:t>
      </w:r>
    </w:p>
    <w:p>
      <w:pPr>
        <w:pStyle w:val="Normal"/>
        <w:framePr w:w="7518" w:hAnchor="page" w:vAnchor="page" w:x="280" w:y="571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shares become free from the restrictions on transferability and forfeitability.</w:t>
      </w:r>
    </w:p>
    <w:p>
      <w:pPr>
        <w:pStyle w:val="Normal"/>
        <w:framePr w:w="14248" w:hAnchor="page" w:vAnchor="page" w:x="280" w:y="552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Dividends declared and paid by the Company with respect to shares of Restricted Stock shall be paid to the Participant only if and when such</w:t>
      </w:r>
    </w:p>
    <w:p>
      <w:pPr>
        <w:pStyle w:val="Normal"/>
        <w:framePr w:w="14255" w:hAnchor="page" w:vAnchor="page" w:x="280" w:y="532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terms and conditions of a Restricted Stock Award, including the conditions for vesting and repurchase (or forfeiture) and the issue price, if any.</w:t>
      </w:r>
    </w:p>
    <w:p>
      <w:pPr>
        <w:pStyle w:val="Normal"/>
        <w:framePr w:w="13386" w:hAnchor="page" w:vAnchor="page" w:x="1001" w:y="511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Restricted Stock Units.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 The Board may grant Awards entitling recipients to acquire restricted stock. The Board shall determine the</w:t>
      </w:r>
    </w:p>
    <w:p>
      <w:pPr>
        <w:pStyle w:val="Normal"/>
        <w:framePr w:w="7520" w:hAnchor="page" w:vAnchor="page" w:x="280" w:y="465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Value, and a term that must be no later than ten years after the date of grant.</w:t>
      </w:r>
    </w:p>
    <w:p>
      <w:pPr>
        <w:pStyle w:val="Normal"/>
        <w:framePr w:w="14255" w:hAnchor="page" w:vAnchor="page" w:x="280" w:y="445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of each stock appreciation right including the measurement price of each SAR, which shall not be less than 100% of the Grant Date Fair Market</w:t>
      </w:r>
    </w:p>
    <w:p>
      <w:pPr>
        <w:pStyle w:val="Normal"/>
        <w:framePr w:w="14241" w:hAnchor="page" w:vAnchor="page" w:x="280" w:y="424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market value of a share of common stock during a specified period of time. The Plan provides that the Board determines all terms and conditions</w:t>
      </w:r>
    </w:p>
    <w:p>
      <w:pPr>
        <w:pStyle w:val="Normal"/>
        <w:framePr w:w="14240" w:hAnchor="page" w:vAnchor="page" w:x="280" w:y="405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is the right of a participant to receive cash in an amount, and/or common stock with a fair market value, equal to the appreciation of the fair</w:t>
      </w:r>
    </w:p>
    <w:p>
      <w:pPr>
        <w:pStyle w:val="Normal"/>
        <w:framePr w:w="13383" w:hAnchor="page" w:vAnchor="page" w:x="1001" w:y="385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Stock Appreciation Rights.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 The Board has the authority to grant stock appreciation rights, which are also referred to as SARs. A SAR</w:t>
      </w:r>
    </w:p>
    <w:p>
      <w:pPr>
        <w:pStyle w:val="Normal"/>
        <w:framePr w:w="3521" w:hAnchor="page" w:vAnchor="page" w:x="280" w:y="337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Company stock is listed or traded.</w:t>
      </w:r>
    </w:p>
    <w:p>
      <w:pPr>
        <w:pStyle w:val="Normal"/>
        <w:framePr w:w="14244" w:hAnchor="page" w:vAnchor="page" w:x="280" w:y="317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constitutes  a  “repricing”  within  the  meaning  of  the  rules  of  the  Nasdaq  Stock  Market  or  any  other  exchange  or  marketplace  on  which  the</w:t>
      </w:r>
    </w:p>
    <w:p>
      <w:pPr>
        <w:pStyle w:val="Normal"/>
        <w:framePr w:w="14250" w:hAnchor="page" w:vAnchor="page" w:x="280" w:y="298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exercise  price  per  share  above  the  then-current  fair  market  value  of  the  Common  Stock,  or  (4)  take  any  other  action  under  the  Plan  that</w:t>
      </w:r>
    </w:p>
    <w:p>
      <w:pPr>
        <w:pStyle w:val="Normal"/>
        <w:framePr w:w="14253" w:hAnchor="page" w:vAnchor="page" w:x="280" w:y="277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than the then-current exercise price per share of the canceled option, (3) cancel in exchange for a cash payment any outstanding Option with an</w:t>
      </w:r>
    </w:p>
    <w:p>
      <w:pPr>
        <w:pStyle w:val="Normal"/>
        <w:framePr w:w="14246" w:hAnchor="page" w:vAnchor="page" w:x="280" w:y="257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under the Plan covering the same or a different number of shares of Common Stock and having an exercise or measurement price per share lower</w:t>
      </w:r>
    </w:p>
    <w:p>
      <w:pPr>
        <w:pStyle w:val="Normal"/>
        <w:framePr w:w="14239" w:hAnchor="page" w:vAnchor="page" w:x="280" w:y="238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such outstanding Option, (2) cancel any outstanding option (whether or not granted under the Plan) and grant in substitution therefor new Awards</w:t>
      </w:r>
    </w:p>
    <w:p>
      <w:pPr>
        <w:pStyle w:val="Normal"/>
        <w:framePr w:w="14244" w:hAnchor="page" w:vAnchor="page" w:x="280" w:y="217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outstanding Option granted under the Plan to provide an exercise price per share that is lower than the then-current exercise price per share of</w:t>
      </w:r>
    </w:p>
    <w:p>
      <w:pPr>
        <w:pStyle w:val="Normal"/>
        <w:framePr w:w="13378" w:hAnchor="page" w:vAnchor="page" w:x="1001" w:y="197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 xml:space="preserve">Limitation  on  Repricing. 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Unless  such  action  is  approved  by  the  Company’s  stockholders,  the  Company  may  not:  (1)  amend  any</w:t>
      </w:r>
    </w:p>
    <w:p>
      <w:pPr>
        <w:pStyle w:val="Normal"/>
        <w:framePr w:w="1207" w:hAnchor="page" w:vAnchor="page" w:x="280" w:y="151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exercised.</w:t>
      </w:r>
    </w:p>
    <w:p>
      <w:pPr>
        <w:pStyle w:val="Normal"/>
        <w:framePr w:w="14238" w:hAnchor="page" w:vAnchor="page" w:x="280" w:y="130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exercise in a form approved by the Company, together with payment in full of the exercise price for the number of shares for which the Option is</w:t>
      </w:r>
    </w:p>
    <w:p>
      <w:pPr>
        <w:pStyle w:val="Normal"/>
        <w:framePr w:w="14248" w:hAnchor="page" w:vAnchor="page" w:x="280" w:y="110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however, that no Option will be granted with a term in excess of 10 years. Options may be exercised by delivery to the Company of a notice of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11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5" style="position:absolute;margin-left:7pt;margin-top:1pt;z-index:-16776672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6" style="position:absolute;margin-left:13pt;margin-top:729.85pt;z-index:-16776668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7" style="position:absolute;margin-left:13pt;margin-top:730.6pt;z-index:-16776664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8" style="position:absolute;margin-left:596.25pt;margin-top:729.85pt;z-index:-16776660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9" style="position:absolute;margin-left:13pt;margin-top:729.85pt;z-index:-16776656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0" style="position:absolute;margin-left:13pt;margin-top:54.3pt;z-index:-16776652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1" style="position:absolute;margin-left:13pt;margin-top:64.05pt;z-index:-16776648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2" style="position:absolute;margin-left:13pt;margin-top:74.55pt;z-index:-16776644;width:42.5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3" style="position:absolute;margin-left:49.05pt;margin-top:97.85pt;z-index:-16776640;width:110.8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4" style="position:absolute;margin-left:157.9pt;margin-top:97.85pt;z-index:-16776636;width:440.3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5" style="position:absolute;margin-left:13pt;margin-top:107.6pt;z-index:-16776632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6" style="position:absolute;margin-left:13pt;margin-top:118.1pt;z-index:-16776628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7" style="position:absolute;margin-left:13pt;margin-top:127.85pt;z-index:-16776624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8" style="position:absolute;margin-left:13pt;margin-top:137.6pt;z-index:-16776620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9" style="position:absolute;margin-left:13pt;margin-top:148.1pt;z-index:-16776616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0" style="position:absolute;margin-left:13pt;margin-top:157.9pt;z-index:-16776612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1" style="position:absolute;margin-left:13pt;margin-top:167.65pt;z-index:-16776608;width:138.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2" style="position:absolute;margin-left:49.05pt;margin-top:191.65pt;z-index:-16776604;width:116.8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3" style="position:absolute;margin-left:163.9pt;margin-top:191.65pt;z-index:-16776600;width:435.1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4" style="position:absolute;margin-left:13pt;margin-top:201.4pt;z-index:-16776596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5" style="position:absolute;margin-left:13pt;margin-top:211.2pt;z-index:-16776592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6" style="position:absolute;margin-left:13pt;margin-top:221.7pt;z-index:-16776588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7" style="position:absolute;margin-left:13pt;margin-top:231.45pt;z-index:-16776584;width:47.0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8" style="position:absolute;margin-left:158.65pt;margin-top:254.7pt;z-index:-16776580;width:440.3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9" style="position:absolute;margin-left:13pt;margin-top:265.2pt;z-index:-16776576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0" style="position:absolute;margin-left:13pt;margin-top:275pt;z-index:-16776572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1" style="position:absolute;margin-left:13pt;margin-top:284.75pt;z-index:-16776568;width:30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2" style="position:absolute;margin-left:49.05pt;margin-top:308.75pt;z-index:-16776564;width:549.2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3" style="position:absolute;margin-left:13pt;margin-top:318.5pt;z-index:-16776560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4" style="position:absolute;margin-left:13pt;margin-top:328.3pt;z-index:-16776556;width:194.9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5" style="position:absolute;margin-left:49.05pt;margin-top:352.3pt;z-index:-16776552;width:122.8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6" style="position:absolute;margin-left:169.9pt;margin-top:352.3pt;z-index:-16776548;width:428.3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7" style="position:absolute;margin-left:13pt;margin-top:362.05pt;z-index:-16776544;width:561.2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8" style="position:absolute;margin-left:49.05pt;margin-top:385.3pt;z-index:-16776540;width:59.0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9" style="position:absolute;margin-left:106.1pt;margin-top:385.3pt;z-index:-16776536;width:492.1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0" style="position:absolute;margin-left:13pt;margin-top:395.85pt;z-index:-16776532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1" style="position:absolute;margin-left:13pt;margin-top:405.6pt;z-index:-16776528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2" style="position:absolute;margin-left:13pt;margin-top:415.35pt;z-index:-16776524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3" style="position:absolute;margin-left:13pt;margin-top:425.85pt;z-index:-16776520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4" style="position:absolute;margin-left:13pt;margin-top:435.6pt;z-index:-16776516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5" style="position:absolute;margin-left:13pt;margin-top:445.35pt;z-index:-16776512;width:241.4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6" style="position:absolute;margin-left:49.8pt;margin-top:479.15pt;z-index:-16776508;width:549.2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7" style="position:absolute;margin-left:13pt;margin-top:488.9pt;z-index:-16776504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8" style="position:absolute;margin-left:13pt;margin-top:498.65pt;z-index:-16776500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9" style="position:absolute;margin-left:13pt;margin-top:509.2pt;z-index:-16776496;width:27.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0" style="position:absolute;margin-left:49.05pt;margin-top:532.45pt;z-index:-16776492;width:549.2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1" style="position:absolute;margin-left:13pt;margin-top:542.2pt;z-index:-16776488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2" style="position:absolute;margin-left:13pt;margin-top:552.7pt;z-index:-16776484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3" style="position:absolute;margin-left:13pt;margin-top:562.45pt;z-index:-16776480;width:548.4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4" style="position:absolute;margin-left:559.45pt;margin-top:562.45pt;z-index:-16776476;width:39.5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5" style="position:absolute;margin-left:13pt;margin-top:572.25pt;z-index:-16776472;width:35.8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6" style="position:absolute;margin-left:46.8pt;margin-top:572.25pt;z-index:-16776468;width:552.2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7" style="position:absolute;margin-left:13pt;margin-top:582.75pt;z-index:-16776464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8" style="position:absolute;margin-left:13pt;margin-top:592.5pt;z-index:-16776460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9" style="position:absolute;margin-left:13pt;margin-top:602.25pt;z-index:-16776456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0" style="position:absolute;margin-left:13pt;margin-top:612.75pt;z-index:-16776452;width:141.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1" style="position:absolute;margin-left:49.05pt;margin-top:636.05pt;z-index:-16776448;width:64.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2" style="position:absolute;margin-left:111.35pt;margin-top:636.05pt;z-index:-16776444;width:487.6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3" style="position:absolute;margin-left:13pt;margin-top:645.8pt;z-index:-16776440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4" style="position:absolute;margin-left:13pt;margin-top:656.3pt;z-index:-16776436;width:213.7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5" o:title=""/>
          </v:shape>
        </w:pict>
      </w:r>
    </w:p>
    <w:p>
      <w:pPr>
        <w:pStyle w:val="Normal"/>
        <w:framePr w:w="480" w:hAnchor="page" w:vAnchor="page" w:x="6020" w:y="1061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12</w:t>
      </w:r>
    </w:p>
    <w:p>
      <w:pPr>
        <w:pStyle w:val="Normal"/>
        <w:framePr w:w="6146" w:hAnchor="page" w:vAnchor="page" w:x="3659" w:y="868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number of shares of Common Stock Issuable Thereunder.</w:t>
      </w:r>
    </w:p>
    <w:p>
      <w:pPr>
        <w:pStyle w:val="Normal"/>
        <w:framePr w:w="3410" w:hAnchor="page" w:vAnchor="page" w:x="4799" w:y="846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Plan to increase the authorized</w:t>
      </w:r>
    </w:p>
    <w:p>
      <w:pPr>
        <w:pStyle w:val="Normal"/>
        <w:framePr w:w="14030" w:hAnchor="page" w:vAnchor="page" w:x="374" w:y="823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The Board of Directors unanimously recommends a vote “</w:t>
      </w:r>
      <w:r>
        <w:rPr>
          <w:rFonts w:ascii="TimesNewRomanPS-BoldItalicMT" w:hAnsi="TimesNewRomanPS-BoldItalicMT" w:fareast="TimesNewRomanPS-BoldItalicMT" w:cs="TimesNewRomanPS-BoldItalicMT"/>
          <w:color w:val="000000"/>
          <w:w w:val="100"/>
          <w:sz w:val="20"/>
          <w:szCs w:val="20"/>
        </w:rPr>
        <w:t>FOR”</w:t>
      </w: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 xml:space="preserve"> the amendment to the Summit Therapeutics Inc. 2020 Stock Incentive</w:t>
      </w:r>
    </w:p>
    <w:p>
      <w:pPr>
        <w:pStyle w:val="Normal"/>
        <w:framePr w:w="3602" w:hAnchor="page" w:vAnchor="page" w:x="280" w:y="780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will remain in full force and effect.</w:t>
      </w:r>
    </w:p>
    <w:p>
      <w:pPr>
        <w:pStyle w:val="Normal"/>
        <w:framePr w:w="14239" w:hAnchor="page" w:vAnchor="page" w:x="280" w:y="760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Amendment are not approved by our stockholders at the Special Meeting, the Plan as in effect prior to the currently proposed Plan Amendment</w:t>
      </w:r>
    </w:p>
    <w:p>
      <w:pPr>
        <w:pStyle w:val="Normal"/>
        <w:framePr w:w="14254" w:hAnchor="page" w:vAnchor="page" w:x="280" w:y="739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stock represented by executed, but unmarked, proxies will be voted “FOR” the approval of the Plan Amendment. In the event that the Plan</w:t>
      </w:r>
    </w:p>
    <w:p>
      <w:pPr>
        <w:pStyle w:val="Normal"/>
        <w:framePr w:w="14249" w:hAnchor="page" w:vAnchor="page" w:x="280" w:y="720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impact on the approval of the Plan Amendment, but abstentions will act as a vote against approval of the Plan Amendment. Shares of common</w:t>
      </w:r>
    </w:p>
    <w:p>
      <w:pPr>
        <w:pStyle w:val="Normal"/>
        <w:framePr w:w="14244" w:hAnchor="page" w:vAnchor="page" w:x="280" w:y="700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Special Meeting (assuming a quorum is present) is required for approval of the Plan Amendment. Consequently, broker non-votes will have no</w:t>
      </w:r>
    </w:p>
    <w:p>
      <w:pPr>
        <w:pStyle w:val="Normal"/>
        <w:framePr w:w="13384" w:hAnchor="page" w:vAnchor="page" w:x="1001" w:y="679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affirmative vote of the holders of a majority of the shares having voting power present in person or represented by proxy at the</w:t>
      </w:r>
    </w:p>
    <w:p>
      <w:pPr>
        <w:pStyle w:val="Normal"/>
        <w:framePr w:w="1714" w:hAnchor="page" w:vAnchor="page" w:x="280" w:y="633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Vote Required</w:t>
      </w:r>
    </w:p>
    <w:p>
      <w:pPr>
        <w:pStyle w:val="Normal"/>
        <w:framePr w:w="6034" w:hAnchor="page" w:vAnchor="page" w:x="280" w:y="586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adopted by the Board shall be deemed to be part of the Plan.</w:t>
      </w:r>
    </w:p>
    <w:p>
      <w:pPr>
        <w:pStyle w:val="Normal"/>
        <w:framePr w:w="13388" w:hAnchor="page" w:vAnchor="page" w:x="1001" w:y="565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Authorization of Sub-Plans.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 The Board may establish one or more sub-plans by adopting supplements to the Plan. All supplements</w:t>
      </w:r>
    </w:p>
    <w:p>
      <w:pPr>
        <w:pStyle w:val="Normal"/>
        <w:framePr w:w="7895" w:hAnchor="page" w:vAnchor="page" w:x="280" w:y="519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some or all restrictions or conditions, or otherwise realizable in whole or in part</w:t>
      </w:r>
    </w:p>
    <w:p>
      <w:pPr>
        <w:pStyle w:val="Normal"/>
        <w:framePr w:w="13375" w:hAnchor="page" w:vAnchor="page" w:x="1001" w:y="499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Acceleration.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 The Board may at any time provide that any Award shall become immediately exercisable in whole or in part, free from</w:t>
      </w:r>
    </w:p>
    <w:p>
      <w:pPr>
        <w:pStyle w:val="Normal"/>
        <w:framePr w:w="5141" w:hAnchor="page" w:vAnchor="page" w:x="280" w:y="451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common stock) prior to such stockholder approval.</w:t>
      </w:r>
    </w:p>
    <w:p>
      <w:pPr>
        <w:pStyle w:val="Normal"/>
        <w:framePr w:w="14249" w:hAnchor="page" w:vAnchor="page" w:x="280" w:y="432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obtained within no more than 12 months from the date of grant and (ii) it may not be exercised or settled (or otherwise result in the issuance of</w:t>
      </w:r>
    </w:p>
    <w:p>
      <w:pPr>
        <w:pStyle w:val="Normal"/>
        <w:framePr w:w="14254" w:hAnchor="page" w:vAnchor="page" w:x="280" w:y="412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amendment to the Plan unless the Award provides that (i) it will terminate or be forfeited if stockholder approval of such amendment is not</w:t>
      </w:r>
    </w:p>
    <w:p>
      <w:pPr>
        <w:pStyle w:val="Normal"/>
        <w:framePr w:w="14242" w:hAnchor="page" w:vAnchor="page" w:x="280" w:y="391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Participant’s rights under the Plan or (ii) the change is permitted. No Award shall be made that is conditioned upon stockholder approval of any</w:t>
      </w:r>
    </w:p>
    <w:p>
      <w:pPr>
        <w:pStyle w:val="Normal"/>
        <w:framePr w:w="14253" w:hAnchor="page" w:vAnchor="page" w:x="280" w:y="372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required unless (i) the Board determines that the action, taking into account any related action, does not materially and adversely affect the</w:t>
      </w:r>
    </w:p>
    <w:p>
      <w:pPr>
        <w:pStyle w:val="Normal"/>
        <w:framePr w:w="13387" w:hAnchor="page" w:vAnchor="page" w:x="1001" w:y="352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Amendment.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  The Board may amend, modify or terminate any outstanding Award. The Participant’s consent to such action shall be</w:t>
      </w:r>
    </w:p>
    <w:p>
      <w:pPr>
        <w:pStyle w:val="Normal"/>
        <w:framePr w:w="9416" w:hAnchor="page" w:vAnchor="page" w:x="280" w:y="304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withholding or have a broker tender to the Company cash equal to the withholding obligations. </w:t>
      </w:r>
    </w:p>
    <w:p>
      <w:pPr>
        <w:pStyle w:val="Normal"/>
        <w:framePr w:w="14251" w:hAnchor="page" w:vAnchor="page" w:x="280" w:y="284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Company elects not to or cannot withhold from other compensation, the Participant must pay the Company the full amount, if any, required for</w:t>
      </w:r>
    </w:p>
    <w:p>
      <w:pPr>
        <w:pStyle w:val="Normal"/>
        <w:framePr w:w="13389" w:hAnchor="page" w:vAnchor="page" w:x="1001" w:y="265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Withholding.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 The Company may elect to satisfy the withholding obligations through additional withholding on salary or wages. If the</w:t>
      </w:r>
    </w:p>
    <w:p>
      <w:pPr>
        <w:pStyle w:val="Normal"/>
        <w:framePr w:w="6374" w:hAnchor="page" w:vAnchor="page" w:x="280" w:y="217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authorized leave of absence or other change in the employment.</w:t>
      </w:r>
    </w:p>
    <w:p>
      <w:pPr>
        <w:pStyle w:val="Normal"/>
        <w:framePr w:w="13388" w:hAnchor="page" w:vAnchor="page" w:x="1001" w:y="197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Termination.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 The Board shall determine the effect on an Award of the disability, death, termination or other cessation of employment,</w:t>
      </w:r>
    </w:p>
    <w:p>
      <w:pPr>
        <w:pStyle w:val="Normal"/>
        <w:framePr w:w="5921" w:hAnchor="page" w:vAnchor="page" w:x="280" w:y="151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or other entity established for the benefit of the Participant.</w:t>
      </w:r>
    </w:p>
    <w:p>
      <w:pPr>
        <w:pStyle w:val="Normal"/>
        <w:framePr w:w="14242" w:hAnchor="page" w:vAnchor="page" w:x="280" w:y="130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provide in an Award for the gratuitous transfer of the Award by the Participant to or for the benefit of any immediate family member, family trust</w:t>
      </w:r>
    </w:p>
    <w:p>
      <w:pPr>
        <w:pStyle w:val="Normal"/>
        <w:framePr w:w="14246" w:hAnchor="page" w:vAnchor="page" w:x="280" w:y="110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only by the Participant; 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provided, however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, that, except with respect to Awards subject to Section 409A of the Code, the Board may permit or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12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5" style="position:absolute;margin-left:7pt;margin-top:1pt;z-index:-16776432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6" style="position:absolute;margin-left:13pt;margin-top:559.45pt;z-index:-16776428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7" style="position:absolute;margin-left:13pt;margin-top:560.2pt;z-index:-16776424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8" style="position:absolute;margin-left:596.25pt;margin-top:559.45pt;z-index:-16776420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9" style="position:absolute;margin-left:13pt;margin-top:559.45pt;z-index:-16776416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0" style="position:absolute;margin-left:13pt;margin-top:54.3pt;z-index:-16776412;width:101.1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1" style="position:absolute;margin-left:112.1pt;margin-top:54.3pt;z-index:-16776408;width:77.0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2" style="position:absolute;margin-left:187.15pt;margin-top:54.3pt;z-index:-16776404;width:411.1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3" style="position:absolute;margin-left:13pt;margin-top:64.05pt;z-index:-16776400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4" style="position:absolute;margin-left:13pt;margin-top:74.55pt;z-index:-16776396;width:238.4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5" style="position:absolute;margin-left:49.05pt;margin-top:97.85pt;z-index:-16776392;width:57.5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6" style="position:absolute;margin-left:104.6pt;margin-top:97.85pt;z-index:-16776388;width:494.4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7" style="position:absolute;margin-left:13pt;margin-top:107.6pt;z-index:-16776384;width:257.2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8" style="position:absolute;margin-left:49.05pt;margin-top:131.6pt;z-index:-16776380;width:58.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9" style="position:absolute;margin-left:105.35pt;margin-top:131.6pt;z-index:-16776376;width:493.6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0" style="position:absolute;margin-left:13pt;margin-top:141.35pt;z-index:-16776372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1" style="position:absolute;margin-left:13pt;margin-top:151.15pt;z-index:-16776368;width:384.0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2" style="position:absolute;margin-left:49.05pt;margin-top:175.15pt;z-index:-16776364;width:57.5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3" style="position:absolute;margin-left:104.6pt;margin-top:175.15pt;z-index:-16776360;width:494.4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4" style="position:absolute;margin-left:13pt;margin-top:184.9pt;z-index:-16776356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5" style="position:absolute;margin-left:13pt;margin-top:194.65pt;z-index:-16776352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6" style="position:absolute;margin-left:13pt;margin-top:205.15pt;z-index:-16776348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7" style="position:absolute;margin-left:13pt;margin-top:214.95pt;z-index:-16776344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8" style="position:absolute;margin-left:13pt;margin-top:224.7pt;z-index:-16776340;width:206.1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9" style="position:absolute;margin-left:49.05pt;margin-top:248.7pt;z-index:-16776336;width:58.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0" style="position:absolute;margin-left:105.35pt;margin-top:248.7pt;z-index:-16776332;width:492.9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1" style="position:absolute;margin-left:13pt;margin-top:258.45pt;z-index:-16776328;width:321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2" style="position:absolute;margin-left:49.05pt;margin-top:281.75pt;z-index:-16776324;width:122.8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3" style="position:absolute;margin-left:169.9pt;margin-top:281.75pt;z-index:-16776320;width:429.1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4" style="position:absolute;margin-left:13pt;margin-top:292.25pt;z-index:-16776316;width:243.7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5" o:title=""/>
          </v:shape>
        </w:pict>
      </w:r>
    </w:p>
    <w:p>
      <w:pPr>
        <w:pStyle w:val="Normal"/>
        <w:framePr w:w="480" w:hAnchor="page" w:vAnchor="page" w:x="6020" w:y="1419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13</w:t>
      </w:r>
    </w:p>
    <w:p>
      <w:pPr>
        <w:pStyle w:val="Normal"/>
        <w:framePr w:w="4748" w:hAnchor="page" w:vAnchor="page" w:x="1001" w:y="1332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directly owned, (ii) 234,558 shares of common</w:t>
      </w:r>
    </w:p>
    <w:p>
      <w:pPr>
        <w:pStyle w:val="Normal"/>
        <w:framePr w:w="13390" w:hAnchor="page" w:vAnchor="page" w:x="1001" w:y="1313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to the Company. The 424,085 shares of common stock beneficially owned by Mr. Dhingra includes (i) 39,527 shares of common stock</w:t>
      </w:r>
    </w:p>
    <w:p>
      <w:pPr>
        <w:pStyle w:val="Normal"/>
        <w:framePr w:w="14242" w:hAnchor="page" w:vAnchor="page" w:x="280" w:y="1293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(6)    This information is based upon a Form 4/A filed with the Securities and Exchange Commission on March 8, 2023 and information known</w:t>
      </w:r>
    </w:p>
    <w:p>
      <w:pPr>
        <w:pStyle w:val="Normal"/>
        <w:framePr w:w="6435" w:hAnchor="page" w:vAnchor="page" w:x="1001" w:y="1272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shares of Common Stock are held individually by Dr. Zanganeh.</w:t>
      </w:r>
    </w:p>
    <w:p>
      <w:pPr>
        <w:pStyle w:val="Normal"/>
        <w:framePr w:w="13378" w:hAnchor="page" w:vAnchor="page" w:x="1001" w:y="1253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held by each of the Mahkam Zanganeh Revocable Trust and the Shaun Zanganeh Irrevocable Trust. The options to purchase 1,353,323</w:t>
      </w:r>
    </w:p>
    <w:p>
      <w:pPr>
        <w:pStyle w:val="Normal"/>
        <w:framePr w:w="13386" w:hAnchor="page" w:vAnchor="page" w:x="1001" w:y="1233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2030). Of the warrants to purchase 1,121,176 shares of Common Stock, 489,814 are held individually by Dr. Zanganeh, and 315,681 are</w:t>
      </w:r>
    </w:p>
    <w:p>
      <w:pPr>
        <w:pStyle w:val="Normal"/>
        <w:framePr w:w="13377" w:hAnchor="page" w:vAnchor="page" w:x="1001" w:y="1214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to purchase 1,353,323 shares of Common Stock (exercisable beginning on December 31, 2020 and exercisable until November 11,</w:t>
      </w:r>
    </w:p>
    <w:p>
      <w:pPr>
        <w:pStyle w:val="Normal"/>
        <w:framePr w:w="13380" w:hAnchor="page" w:vAnchor="page" w:x="1001" w:y="1193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Irrevocable Trust, (ii) warrants to purchase 1,121,176 shares of Common Stock (exercisable until December 24, 2029), and (iii) options</w:t>
      </w:r>
    </w:p>
    <w:p>
      <w:pPr>
        <w:pStyle w:val="Normal"/>
        <w:framePr w:w="13376" w:hAnchor="page" w:vAnchor="page" w:x="1001" w:y="1173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34,457,893  shares  of  Common  Stock  owned  in  the  aggregate  by  the  Mahkam  Zanganeh  Revocable  Trust  and  the  Shaun  Zanganeh</w:t>
      </w:r>
    </w:p>
    <w:p>
      <w:pPr>
        <w:pStyle w:val="Normal"/>
        <w:framePr w:w="13377" w:hAnchor="page" w:vAnchor="page" w:x="1001" w:y="1154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and information known to the Company. The 36,882,392 shares of common stock beneficially owned by Dr. Zanganeh includes (i)</w:t>
      </w:r>
    </w:p>
    <w:p>
      <w:pPr>
        <w:pStyle w:val="Normal"/>
        <w:framePr w:w="14243" w:hAnchor="page" w:vAnchor="page" w:x="280" w:y="1133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(5)    This information is based upon a Schedule 13D/A filed by Dr. Zanganeh with the Securities and Exchange Commission on March 13, 2023</w:t>
      </w:r>
    </w:p>
    <w:p>
      <w:pPr>
        <w:pStyle w:val="Normal"/>
        <w:framePr w:w="2187" w:hAnchor="page" w:vAnchor="page" w:x="1001" w:y="1113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December 24, 2029.</w:t>
      </w:r>
    </w:p>
    <w:p>
      <w:pPr>
        <w:pStyle w:val="Normal"/>
        <w:framePr w:w="13391" w:hAnchor="page" w:vAnchor="page" w:x="1001" w:y="1094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548,369,106  shares  of  common  stock  and  (ii)  warrants  to  purchase  3,985,055  shares  of  common  stock,  which  are  exercisable  until</w:t>
      </w:r>
    </w:p>
    <w:p>
      <w:pPr>
        <w:pStyle w:val="Normal"/>
        <w:framePr w:w="13384" w:hAnchor="page" w:vAnchor="page" w:x="1001" w:y="1073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and  a  Form  4  filed  on  March  8,  2023.  The  552,354,161  shares  of  common  stock  beneficially  owned  by  Mr.  Duggan  includes  (i)</w:t>
      </w:r>
    </w:p>
    <w:p>
      <w:pPr>
        <w:pStyle w:val="Normal"/>
        <w:framePr w:w="14246" w:hAnchor="page" w:vAnchor="page" w:x="280" w:y="1053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(4)    This information is based upon a Schedule 13D/A filed by Mr. Duggan with the Securities and Exchange Commission on February 16, 2023</w:t>
      </w:r>
    </w:p>
    <w:p>
      <w:pPr>
        <w:pStyle w:val="Normal"/>
        <w:framePr w:w="9633" w:hAnchor="page" w:vAnchor="page" w:x="1001" w:y="1034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2023 are deemed to be outstanding when calculating the Percent of Class of such person or entity.</w:t>
      </w:r>
    </w:p>
    <w:p>
      <w:pPr>
        <w:pStyle w:val="Normal"/>
        <w:framePr w:w="14242" w:hAnchor="page" w:vAnchor="page" w:x="280" w:y="1013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(3)    For purposes of calculating the Percent of Class, shares that the person or entity had a right to acquire within 60 days after September 18,</w:t>
      </w:r>
    </w:p>
    <w:p>
      <w:pPr>
        <w:pStyle w:val="Normal"/>
        <w:framePr w:w="10048" w:hAnchor="page" w:vAnchor="page" w:x="1001" w:y="993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otherwise indicated, these shares do not include any equity awards awarded after September 18, 2023.</w:t>
      </w:r>
    </w:p>
    <w:p>
      <w:pPr>
        <w:pStyle w:val="Normal"/>
        <w:framePr w:w="14248" w:hAnchor="page" w:vAnchor="page" w:x="280" w:y="974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(2)    Represents shares issuable within 60 days after September 18, 2023 upon exercise of exercisable options and warrants; however, unless</w:t>
      </w:r>
    </w:p>
    <w:p>
      <w:pPr>
        <w:pStyle w:val="Normal"/>
        <w:framePr w:w="11422" w:hAnchor="page" w:vAnchor="page" w:x="280" w:y="953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(1)    Excludes shares that may be acquired through the exercise of outstanding stock options or other equity awards.</w:t>
      </w:r>
    </w:p>
    <w:p>
      <w:pPr>
        <w:pStyle w:val="Normal"/>
        <w:framePr w:w="10035" w:hAnchor="page" w:vAnchor="page" w:x="280" w:y="933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(*)    Represents beneficial ownership of less than 1% of the outstanding shares of our common stock.</w:t>
      </w:r>
    </w:p>
    <w:p>
      <w:pPr>
        <w:pStyle w:val="Normal"/>
        <w:framePr w:w="2041" w:hAnchor="page" w:vAnchor="page" w:x="280" w:y="907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_______________</w:t>
      </w:r>
    </w:p>
    <w:p>
      <w:pPr>
        <w:pStyle w:val="Normal"/>
        <w:framePr w:w="960" w:hAnchor="page" w:vAnchor="page" w:x="355" w:y="865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people)</w:t>
      </w:r>
    </w:p>
    <w:p>
      <w:pPr>
        <w:pStyle w:val="Normal"/>
        <w:framePr w:w="1441" w:hAnchor="page" w:vAnchor="page" w:x="4619" w:y="864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583,101,084</w:t>
      </w:r>
    </w:p>
    <w:p>
      <w:pPr>
        <w:pStyle w:val="Normal"/>
        <w:framePr w:w="1200" w:hAnchor="page" w:vAnchor="page" w:x="6466" w:y="864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7,712,374</w:t>
      </w:r>
    </w:p>
    <w:p>
      <w:pPr>
        <w:pStyle w:val="Normal"/>
        <w:framePr w:w="1441" w:hAnchor="page" w:vAnchor="page" w:x="8312" w:y="864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590,813,458</w:t>
      </w:r>
    </w:p>
    <w:p>
      <w:pPr>
        <w:pStyle w:val="Normal"/>
        <w:framePr w:w="860" w:hAnchor="page" w:vAnchor="page" w:x="11368" w:y="864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83.7%</w:t>
      </w:r>
    </w:p>
    <w:p>
      <w:pPr>
        <w:pStyle w:val="Normal"/>
        <w:framePr w:w="4929" w:hAnchor="page" w:vAnchor="page" w:x="355" w:y="840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All executive officers and directors as a group (9</w:t>
      </w:r>
    </w:p>
    <w:p>
      <w:pPr>
        <w:pStyle w:val="Normal"/>
        <w:framePr w:w="914" w:hAnchor="page" w:vAnchor="page" w:x="608" w:y="796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Yu Xia</w:t>
      </w:r>
    </w:p>
    <w:p>
      <w:pPr>
        <w:pStyle w:val="Normal"/>
        <w:framePr w:w="480" w:hAnchor="page" w:vAnchor="page" w:x="4619" w:y="796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—</w:t>
      </w:r>
    </w:p>
    <w:p>
      <w:pPr>
        <w:pStyle w:val="Normal"/>
        <w:framePr w:w="480" w:hAnchor="page" w:vAnchor="page" w:x="6466" w:y="796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—</w:t>
      </w:r>
    </w:p>
    <w:p>
      <w:pPr>
        <w:pStyle w:val="Normal"/>
        <w:framePr w:w="480" w:hAnchor="page" w:vAnchor="page" w:x="8312" w:y="796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—</w:t>
      </w:r>
    </w:p>
    <w:p>
      <w:pPr>
        <w:pStyle w:val="Normal"/>
        <w:framePr w:w="480" w:hAnchor="page" w:vAnchor="page" w:x="11685" w:y="796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—</w:t>
      </w:r>
    </w:p>
    <w:p>
      <w:pPr>
        <w:pStyle w:val="Normal"/>
        <w:framePr w:w="1901" w:hAnchor="page" w:vAnchor="page" w:x="608" w:y="765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Manmeet S. Soni</w:t>
      </w:r>
    </w:p>
    <w:p>
      <w:pPr>
        <w:pStyle w:val="Normal"/>
        <w:framePr w:w="480" w:hAnchor="page" w:vAnchor="page" w:x="4619" w:y="765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—</w:t>
      </w:r>
    </w:p>
    <w:p>
      <w:pPr>
        <w:pStyle w:val="Normal"/>
        <w:framePr w:w="1020" w:hAnchor="page" w:vAnchor="page" w:x="6466" w:y="765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335,969</w:t>
      </w:r>
    </w:p>
    <w:p>
      <w:pPr>
        <w:pStyle w:val="Normal"/>
        <w:framePr w:w="1020" w:hAnchor="page" w:vAnchor="page" w:x="8312" w:y="765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335,969</w:t>
      </w:r>
    </w:p>
    <w:p>
      <w:pPr>
        <w:pStyle w:val="Normal"/>
        <w:framePr w:w="360" w:hAnchor="page" w:vAnchor="page" w:x="11785" w:y="765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*</w:t>
      </w:r>
    </w:p>
    <w:p>
      <w:pPr>
        <w:pStyle w:val="Normal"/>
        <w:framePr w:w="1900" w:hAnchor="page" w:vAnchor="page" w:x="608" w:y="733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Ujwala Mahatme</w:t>
      </w:r>
    </w:p>
    <w:p>
      <w:pPr>
        <w:pStyle w:val="Normal"/>
        <w:framePr w:w="480" w:hAnchor="page" w:vAnchor="page" w:x="4619" w:y="733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—</w:t>
      </w:r>
    </w:p>
    <w:p>
      <w:pPr>
        <w:pStyle w:val="Normal"/>
        <w:framePr w:w="1020" w:hAnchor="page" w:vAnchor="page" w:x="6466" w:y="733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317,837</w:t>
      </w:r>
    </w:p>
    <w:p>
      <w:pPr>
        <w:pStyle w:val="Normal"/>
        <w:framePr w:w="1020" w:hAnchor="page" w:vAnchor="page" w:x="8312" w:y="733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317,837</w:t>
      </w:r>
    </w:p>
    <w:p>
      <w:pPr>
        <w:pStyle w:val="Normal"/>
        <w:framePr w:w="360" w:hAnchor="page" w:vAnchor="page" w:x="11785" w:y="733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*</w:t>
      </w:r>
    </w:p>
    <w:p>
      <w:pPr>
        <w:pStyle w:val="Normal"/>
        <w:framePr w:w="1647" w:hAnchor="page" w:vAnchor="page" w:x="608" w:y="702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Kenneth Clark</w:t>
      </w:r>
    </w:p>
    <w:p>
      <w:pPr>
        <w:pStyle w:val="Normal"/>
        <w:framePr w:w="480" w:hAnchor="page" w:vAnchor="page" w:x="4619" w:y="702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—</w:t>
      </w:r>
    </w:p>
    <w:p>
      <w:pPr>
        <w:pStyle w:val="Normal"/>
        <w:framePr w:w="1020" w:hAnchor="page" w:vAnchor="page" w:x="6466" w:y="702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249,310</w:t>
      </w:r>
    </w:p>
    <w:p>
      <w:pPr>
        <w:pStyle w:val="Normal"/>
        <w:framePr w:w="1020" w:hAnchor="page" w:vAnchor="page" w:x="8312" w:y="702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249,310</w:t>
      </w:r>
    </w:p>
    <w:p>
      <w:pPr>
        <w:pStyle w:val="Normal"/>
        <w:framePr w:w="360" w:hAnchor="page" w:vAnchor="page" w:x="11785" w:y="702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*</w:t>
      </w:r>
    </w:p>
    <w:p>
      <w:pPr>
        <w:pStyle w:val="Normal"/>
        <w:framePr w:w="2074" w:hAnchor="page" w:vAnchor="page" w:x="608" w:y="670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Alessandra Cesano</w:t>
      </w:r>
    </w:p>
    <w:p>
      <w:pPr>
        <w:pStyle w:val="Normal"/>
        <w:framePr w:w="480" w:hAnchor="page" w:vAnchor="page" w:x="4619" w:y="670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—</w:t>
      </w:r>
    </w:p>
    <w:p>
      <w:pPr>
        <w:pStyle w:val="Normal"/>
        <w:framePr w:w="900" w:hAnchor="page" w:vAnchor="page" w:x="6466" w:y="670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92,679</w:t>
      </w:r>
    </w:p>
    <w:p>
      <w:pPr>
        <w:pStyle w:val="Normal"/>
        <w:framePr w:w="900" w:hAnchor="page" w:vAnchor="page" w:x="8312" w:y="670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92,679</w:t>
      </w:r>
    </w:p>
    <w:p>
      <w:pPr>
        <w:pStyle w:val="Normal"/>
        <w:framePr w:w="1541" w:hAnchor="page" w:vAnchor="page" w:x="608" w:y="639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Robert Booth</w:t>
      </w:r>
    </w:p>
    <w:p>
      <w:pPr>
        <w:pStyle w:val="Normal"/>
        <w:framePr w:w="480" w:hAnchor="page" w:vAnchor="page" w:x="4619" w:y="639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—</w:t>
      </w:r>
    </w:p>
    <w:p>
      <w:pPr>
        <w:pStyle w:val="Normal"/>
        <w:framePr w:w="1020" w:hAnchor="page" w:vAnchor="page" w:x="6466" w:y="639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107,025</w:t>
      </w:r>
    </w:p>
    <w:p>
      <w:pPr>
        <w:pStyle w:val="Normal"/>
        <w:framePr w:w="1020" w:hAnchor="page" w:vAnchor="page" w:x="8312" w:y="639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107,025</w:t>
      </w:r>
    </w:p>
    <w:p>
      <w:pPr>
        <w:pStyle w:val="Normal"/>
        <w:framePr w:w="360" w:hAnchor="page" w:vAnchor="page" w:x="11785" w:y="639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*</w:t>
      </w:r>
    </w:p>
    <w:p>
      <w:pPr>
        <w:pStyle w:val="Normal"/>
        <w:framePr w:w="1700" w:hAnchor="page" w:vAnchor="page" w:x="607" w:y="612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Ankur Dhingra</w:t>
      </w:r>
    </w:p>
    <w:p>
      <w:pPr>
        <w:pStyle w:val="Normal"/>
        <w:framePr w:w="1020" w:hAnchor="page" w:vAnchor="page" w:x="4619" w:y="607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274,085</w:t>
      </w:r>
    </w:p>
    <w:p>
      <w:pPr>
        <w:pStyle w:val="Normal"/>
        <w:framePr w:w="1020" w:hAnchor="page" w:vAnchor="page" w:x="6466" w:y="607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150,000</w:t>
      </w:r>
    </w:p>
    <w:p>
      <w:pPr>
        <w:pStyle w:val="Normal"/>
        <w:framePr w:w="1020" w:hAnchor="page" w:vAnchor="page" w:x="8312" w:y="607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424,085</w:t>
      </w:r>
    </w:p>
    <w:p>
      <w:pPr>
        <w:pStyle w:val="Normal"/>
        <w:framePr w:w="360" w:hAnchor="page" w:vAnchor="page" w:x="11785" w:y="607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*</w:t>
      </w:r>
    </w:p>
    <w:p>
      <w:pPr>
        <w:pStyle w:val="Normal"/>
        <w:framePr w:w="338" w:hAnchor="page" w:vAnchor="page" w:x="1824" w:y="6109"/>
        <w:widowControl w:val="off"/>
        <w:autoSpaceDE w:val="off"/>
        <w:autoSpaceDN w:val="off"/>
        <w:spacing w:before="0" w:after="0" w:line="144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3"/>
          <w:szCs w:val="13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3"/>
          <w:szCs w:val="13"/>
        </w:rPr>
        <w:t>(6)</w:t>
      </w:r>
    </w:p>
    <w:p>
      <w:pPr>
        <w:pStyle w:val="Normal"/>
        <w:framePr w:w="2100" w:hAnchor="page" w:vAnchor="page" w:x="608" w:y="576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Mahkam Zanganeh</w:t>
      </w:r>
    </w:p>
    <w:p>
      <w:pPr>
        <w:pStyle w:val="Normal"/>
        <w:framePr w:w="1321" w:hAnchor="page" w:vAnchor="page" w:x="4619" w:y="576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34,457,893</w:t>
      </w:r>
    </w:p>
    <w:p>
      <w:pPr>
        <w:pStyle w:val="Normal"/>
        <w:framePr w:w="1200" w:hAnchor="page" w:vAnchor="page" w:x="6466" w:y="576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2,474,499</w:t>
      </w:r>
    </w:p>
    <w:p>
      <w:pPr>
        <w:pStyle w:val="Normal"/>
        <w:framePr w:w="1321" w:hAnchor="page" w:vAnchor="page" w:x="8312" w:y="576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36,932,392</w:t>
      </w:r>
    </w:p>
    <w:p>
      <w:pPr>
        <w:pStyle w:val="Normal"/>
        <w:framePr w:w="740" w:hAnchor="page" w:vAnchor="page" w:x="11468" w:y="576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5.3%</w:t>
      </w:r>
    </w:p>
    <w:p>
      <w:pPr>
        <w:pStyle w:val="Normal"/>
        <w:framePr w:w="2038" w:hAnchor="page" w:vAnchor="page" w:x="608" w:y="544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Robert W. Duggan</w:t>
      </w:r>
    </w:p>
    <w:p>
      <w:pPr>
        <w:pStyle w:val="Normal"/>
        <w:framePr w:w="1441" w:hAnchor="page" w:vAnchor="page" w:x="4619" w:y="544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548,369,106</w:t>
      </w:r>
    </w:p>
    <w:p>
      <w:pPr>
        <w:pStyle w:val="Normal"/>
        <w:framePr w:w="1200" w:hAnchor="page" w:vAnchor="page" w:x="6466" w:y="544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3,985,055</w:t>
      </w:r>
    </w:p>
    <w:p>
      <w:pPr>
        <w:pStyle w:val="Normal"/>
        <w:framePr w:w="1441" w:hAnchor="page" w:vAnchor="page" w:x="8312" w:y="544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552,354,161</w:t>
      </w:r>
    </w:p>
    <w:p>
      <w:pPr>
        <w:pStyle w:val="Normal"/>
        <w:framePr w:w="860" w:hAnchor="page" w:vAnchor="page" w:x="11368" w:y="544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78.7%</w:t>
      </w:r>
    </w:p>
    <w:p>
      <w:pPr>
        <w:pStyle w:val="Normal"/>
        <w:framePr w:w="4076" w:hAnchor="page" w:vAnchor="page" w:x="355" w:y="513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Named executive officers and directors:</w:t>
      </w:r>
    </w:p>
    <w:p>
      <w:pPr>
        <w:pStyle w:val="Normal"/>
        <w:framePr w:w="2100" w:hAnchor="page" w:vAnchor="page" w:x="607" w:y="474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Mahkam Zanganeh</w:t>
      </w:r>
    </w:p>
    <w:p>
      <w:pPr>
        <w:pStyle w:val="Normal"/>
        <w:framePr w:w="1321" w:hAnchor="page" w:vAnchor="page" w:x="4619" w:y="469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34,457,893</w:t>
      </w:r>
    </w:p>
    <w:p>
      <w:pPr>
        <w:pStyle w:val="Normal"/>
        <w:framePr w:w="1200" w:hAnchor="page" w:vAnchor="page" w:x="6466" w:y="469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2,474,499</w:t>
      </w:r>
    </w:p>
    <w:p>
      <w:pPr>
        <w:pStyle w:val="Normal"/>
        <w:framePr w:w="1321" w:hAnchor="page" w:vAnchor="page" w:x="8312" w:y="469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36,932,392</w:t>
      </w:r>
    </w:p>
    <w:p>
      <w:pPr>
        <w:pStyle w:val="Normal"/>
        <w:framePr w:w="740" w:hAnchor="page" w:vAnchor="page" w:x="11468" w:y="469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5.3%</w:t>
      </w:r>
    </w:p>
    <w:p>
      <w:pPr>
        <w:pStyle w:val="Normal"/>
        <w:framePr w:w="338" w:hAnchor="page" w:vAnchor="page" w:x="2157" w:y="4728"/>
        <w:widowControl w:val="off"/>
        <w:autoSpaceDE w:val="off"/>
        <w:autoSpaceDN w:val="off"/>
        <w:spacing w:before="0" w:after="0" w:line="144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3"/>
          <w:szCs w:val="13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3"/>
          <w:szCs w:val="13"/>
        </w:rPr>
        <w:t>(5)</w:t>
      </w:r>
    </w:p>
    <w:p>
      <w:pPr>
        <w:pStyle w:val="Normal"/>
        <w:framePr w:w="2098" w:hAnchor="page" w:vAnchor="page" w:x="607" w:y="442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Robert W. Duggan </w:t>
      </w:r>
    </w:p>
    <w:p>
      <w:pPr>
        <w:pStyle w:val="Normal"/>
        <w:framePr w:w="1441" w:hAnchor="page" w:vAnchor="page" w:x="4619" w:y="438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548,369,106</w:t>
      </w:r>
    </w:p>
    <w:p>
      <w:pPr>
        <w:pStyle w:val="Normal"/>
        <w:framePr w:w="1200" w:hAnchor="page" w:vAnchor="page" w:x="6466" w:y="438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3,985,055</w:t>
      </w:r>
    </w:p>
    <w:p>
      <w:pPr>
        <w:pStyle w:val="Normal"/>
        <w:framePr w:w="1441" w:hAnchor="page" w:vAnchor="page" w:x="8312" w:y="438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552,354,161</w:t>
      </w:r>
    </w:p>
    <w:p>
      <w:pPr>
        <w:pStyle w:val="Normal"/>
        <w:framePr w:w="860" w:hAnchor="page" w:vAnchor="page" w:x="11368" w:y="438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78.7%</w:t>
      </w:r>
    </w:p>
    <w:p>
      <w:pPr>
        <w:pStyle w:val="Normal"/>
        <w:framePr w:w="338" w:hAnchor="page" w:vAnchor="page" w:x="2156" w:y="4413"/>
        <w:widowControl w:val="off"/>
        <w:autoSpaceDE w:val="off"/>
        <w:autoSpaceDN w:val="off"/>
        <w:spacing w:before="0" w:after="0" w:line="144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3"/>
          <w:szCs w:val="13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3"/>
          <w:szCs w:val="13"/>
        </w:rPr>
        <w:t>(4)</w:t>
      </w:r>
    </w:p>
    <w:p>
      <w:pPr>
        <w:pStyle w:val="Normal"/>
        <w:framePr w:w="1941" w:hAnchor="page" w:vAnchor="page" w:x="355" w:y="406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5% Stockholders:</w:t>
      </w:r>
    </w:p>
    <w:p>
      <w:pPr>
        <w:pStyle w:val="Normal"/>
        <w:framePr w:w="1034" w:hAnchor="page" w:vAnchor="page" w:x="5060" w:y="376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 xml:space="preserve">Owned </w:t>
      </w:r>
    </w:p>
    <w:p>
      <w:pPr>
        <w:pStyle w:val="Normal"/>
        <w:framePr w:w="989" w:hAnchor="page" w:vAnchor="page" w:x="6926" w:y="376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 xml:space="preserve">Shares </w:t>
      </w:r>
    </w:p>
    <w:p>
      <w:pPr>
        <w:pStyle w:val="Normal"/>
        <w:framePr w:w="1949" w:hAnchor="page" w:vAnchor="page" w:x="10234" w:y="378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 xml:space="preserve">Percent of Class </w:t>
      </w:r>
    </w:p>
    <w:p>
      <w:pPr>
        <w:pStyle w:val="Normal"/>
        <w:framePr w:w="4137" w:hAnchor="page" w:vAnchor="page" w:x="788" w:y="373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Name and address of beneficial owner</w:t>
      </w:r>
    </w:p>
    <w:p>
      <w:pPr>
        <w:pStyle w:val="Normal"/>
        <w:framePr w:w="1374" w:hAnchor="page" w:vAnchor="page" w:x="8688" w:y="375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Ownership</w:t>
      </w:r>
    </w:p>
    <w:p>
      <w:pPr>
        <w:pStyle w:val="Normal"/>
        <w:framePr w:w="338" w:hAnchor="page" w:vAnchor="page" w:x="5722" w:y="3767"/>
        <w:widowControl w:val="off"/>
        <w:autoSpaceDE w:val="off"/>
        <w:autoSpaceDN w:val="off"/>
        <w:spacing w:before="0" w:after="0" w:line="144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3"/>
          <w:szCs w:val="13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3"/>
          <w:szCs w:val="13"/>
        </w:rPr>
        <w:t>(1)</w:t>
      </w:r>
    </w:p>
    <w:p>
      <w:pPr>
        <w:pStyle w:val="Normal"/>
        <w:framePr w:w="338" w:hAnchor="page" w:vAnchor="page" w:x="7550" w:y="3767"/>
        <w:widowControl w:val="off"/>
        <w:autoSpaceDE w:val="off"/>
        <w:autoSpaceDN w:val="off"/>
        <w:spacing w:before="0" w:after="0" w:line="144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3"/>
          <w:szCs w:val="13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3"/>
          <w:szCs w:val="13"/>
        </w:rPr>
        <w:t>(2)</w:t>
      </w:r>
    </w:p>
    <w:p>
      <w:pPr>
        <w:pStyle w:val="Normal"/>
        <w:framePr w:w="338" w:hAnchor="page" w:vAnchor="page" w:x="11658" w:y="3767"/>
        <w:widowControl w:val="off"/>
        <w:autoSpaceDE w:val="off"/>
        <w:autoSpaceDN w:val="off"/>
        <w:spacing w:before="0" w:after="0" w:line="144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3"/>
          <w:szCs w:val="13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3"/>
          <w:szCs w:val="13"/>
        </w:rPr>
        <w:t>(3)</w:t>
      </w:r>
    </w:p>
    <w:p>
      <w:pPr>
        <w:pStyle w:val="Normal"/>
        <w:framePr w:w="2103" w:hAnchor="page" w:vAnchor="page" w:x="4691" w:y="357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Number of Shares</w:t>
      </w:r>
    </w:p>
    <w:p>
      <w:pPr>
        <w:pStyle w:val="Normal"/>
        <w:framePr w:w="1956" w:hAnchor="page" w:vAnchor="page" w:x="6598" w:y="357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Right to Acquire</w:t>
      </w:r>
    </w:p>
    <w:p>
      <w:pPr>
        <w:pStyle w:val="Normal"/>
        <w:framePr w:w="1838" w:hAnchor="page" w:vAnchor="page" w:x="8494" w:y="349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Total Beneficial</w:t>
      </w:r>
    </w:p>
    <w:p>
      <w:pPr>
        <w:pStyle w:val="Normal"/>
        <w:framePr w:w="5275" w:hAnchor="page" w:vAnchor="page" w:x="280" w:y="305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Hill Road, Suite 106, Menlo Park, California 94025.</w:t>
      </w:r>
    </w:p>
    <w:p>
      <w:pPr>
        <w:pStyle w:val="Normal"/>
        <w:framePr w:w="14238" w:hAnchor="page" w:vAnchor="page" w:x="280" w:y="281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beneficially owned. Unless otherwise noted below, the address of each stockholder listed on the table is c/o Summit Therapeutics Inc., 2882 Sand</w:t>
      </w:r>
    </w:p>
    <w:p>
      <w:pPr>
        <w:pStyle w:val="Normal"/>
        <w:framePr w:w="14246" w:hAnchor="page" w:vAnchor="page" w:x="280" w:y="256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named as beneficial owners of our common stock have sole voting power and sole investment power with respect to the shares indicated as</w:t>
      </w:r>
    </w:p>
    <w:p>
      <w:pPr>
        <w:pStyle w:val="Normal"/>
        <w:framePr w:w="14247" w:hAnchor="page" w:vAnchor="page" w:x="280" w:y="230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group. As of September 18, 2023, 697,851,308 shares of our common stock were issued and outstanding. Unless otherwise indicated, all persons</w:t>
      </w:r>
    </w:p>
    <w:p>
      <w:pPr>
        <w:pStyle w:val="Normal"/>
        <w:framePr w:w="14240" w:hAnchor="page" w:vAnchor="page" w:x="280" w:y="206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of SEC filings or information provided to us by such person; (ii) each director and nominee; and (iii) all directors and executive officers as a</w:t>
      </w:r>
    </w:p>
    <w:p>
      <w:pPr>
        <w:pStyle w:val="Normal"/>
        <w:framePr w:w="14255" w:hAnchor="page" w:vAnchor="page" w:x="280" w:y="181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stock by (i) each person we believe beneficially holds more than 5% of the outstanding shares of our common stock based solely on our review</w:t>
      </w:r>
    </w:p>
    <w:p>
      <w:pPr>
        <w:pStyle w:val="Normal"/>
        <w:framePr w:w="13379" w:hAnchor="page" w:vAnchor="page" w:x="1001" w:y="155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following table sets forth certain information as of September 18, 2023 with respect to the beneficial ownership of our common</w:t>
      </w:r>
    </w:p>
    <w:p>
      <w:pPr>
        <w:pStyle w:val="Normal"/>
        <w:framePr w:w="9706" w:hAnchor="page" w:vAnchor="page" w:x="2176" w:y="110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SECURITY OWNERSHIP OF CERTAIN BENEFICIAL OWNERS AND MANAGEMENT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13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5" style="position:absolute;margin-left:7pt;margin-top:1pt;z-index:-16776312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6" style="position:absolute;margin-left:13pt;margin-top:739.6pt;z-index:-16776308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7" style="position:absolute;margin-left:13pt;margin-top:740.35pt;z-index:-16776304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8" style="position:absolute;margin-left:596.25pt;margin-top:739.6pt;z-index:-16776300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9" style="position:absolute;margin-left:13pt;margin-top:739.6pt;z-index:-16776296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0" style="position:absolute;margin-left:13pt;margin-top:199.9pt;z-index:-16776292;width:215.2pt;height:18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1" style="position:absolute;margin-left:226.2pt;margin-top:199.9pt;z-index:-16776288;width:94.35pt;height:18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2" style="position:absolute;margin-left:318.5pt;margin-top:199.9pt;z-index:-16776284;width:94.35pt;height:18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3" style="position:absolute;margin-left:410.85pt;margin-top:199.9pt;z-index:-16776280;width:94.35pt;height:18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4" style="position:absolute;margin-left:503.15pt;margin-top:199.9pt;z-index:-16776276;width:95.85pt;height:18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5" style="position:absolute;margin-left:13pt;margin-top:216.45pt;z-index:-16776272;width:215.2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6" style="position:absolute;margin-left:226.2pt;margin-top:216.45pt;z-index:-16776268;width:94.3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7" style="position:absolute;margin-left:318.5pt;margin-top:216.45pt;z-index:-16776264;width:94.3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8" style="position:absolute;margin-left:410.85pt;margin-top:216.45pt;z-index:-16776260;width:94.3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9" style="position:absolute;margin-left:503.15pt;margin-top:216.45pt;z-index:-16776256;width:95.8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0" style="position:absolute;margin-left:13pt;margin-top:232.2pt;z-index:-16776252;width:215.2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1" style="position:absolute;margin-left:226.2pt;margin-top:232.2pt;z-index:-16776248;width:94.3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2" style="position:absolute;margin-left:318.5pt;margin-top:232.2pt;z-index:-16776244;width:94.3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3" style="position:absolute;margin-left:410.85pt;margin-top:232.2pt;z-index:-16776240;width:94.3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4" style="position:absolute;margin-left:503.15pt;margin-top:232.2pt;z-index:-16776236;width:95.8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5" style="position:absolute;margin-left:13pt;margin-top:247.95pt;z-index:-16776232;width:215.2pt;height: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6" style="position:absolute;margin-left:226.2pt;margin-top:247.95pt;z-index:-16776228;width:94.35pt;height: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7" style="position:absolute;margin-left:318.5pt;margin-top:247.95pt;z-index:-16776224;width:94.35pt;height: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8" style="position:absolute;margin-left:410.85pt;margin-top:247.95pt;z-index:-16776220;width:94.35pt;height: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9" style="position:absolute;margin-left:503.15pt;margin-top:247.95pt;z-index:-16776216;width:95.85pt;height: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0" style="position:absolute;margin-left:13pt;margin-top:253.95pt;z-index:-16776212;width:215.2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1" style="position:absolute;margin-left:226.2pt;margin-top:253.95pt;z-index:-16776208;width:94.3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2" style="position:absolute;margin-left:318.5pt;margin-top:253.95pt;z-index:-16776204;width:94.3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3" style="position:absolute;margin-left:410.85pt;margin-top:253.95pt;z-index:-16776200;width:94.3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4" style="position:absolute;margin-left:503.15pt;margin-top:253.95pt;z-index:-16776196;width:95.8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5" style="position:absolute;margin-left:13pt;margin-top:269.75pt;z-index:-16776192;width:215.2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6" style="position:absolute;margin-left:226.2pt;margin-top:269.75pt;z-index:-16776188;width:94.3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7" style="position:absolute;margin-left:318.5pt;margin-top:269.75pt;z-index:-16776184;width:94.3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8" style="position:absolute;margin-left:410.85pt;margin-top:269.75pt;z-index:-16776180;width:94.3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9" style="position:absolute;margin-left:503.15pt;margin-top:269.75pt;z-index:-16776176;width:95.8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0" style="position:absolute;margin-left:13pt;margin-top:285.5pt;z-index:-16776172;width:215.2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1" style="position:absolute;margin-left:226.2pt;margin-top:285.5pt;z-index:-16776168;width:94.3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2" style="position:absolute;margin-left:318.5pt;margin-top:285.5pt;z-index:-16776164;width:94.3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3" style="position:absolute;margin-left:410.85pt;margin-top:285.5pt;z-index:-16776160;width:94.3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4" style="position:absolute;margin-left:503.15pt;margin-top:285.5pt;z-index:-16776156;width:95.8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5" style="position:absolute;margin-left:13pt;margin-top:301.25pt;z-index:-16776152;width:215.2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6" style="position:absolute;margin-left:226.2pt;margin-top:301.25pt;z-index:-16776148;width:94.3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7" style="position:absolute;margin-left:318.5pt;margin-top:301.25pt;z-index:-16776144;width:94.3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8" style="position:absolute;margin-left:410.85pt;margin-top:301.25pt;z-index:-16776140;width:94.3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9" style="position:absolute;margin-left:503.15pt;margin-top:301.25pt;z-index:-16776136;width:95.8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7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70" style="position:absolute;margin-left:13pt;margin-top:317pt;z-index:-16776132;width:215.2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7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71" style="position:absolute;margin-left:226.2pt;margin-top:317pt;z-index:-16776128;width:94.3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7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72" style="position:absolute;margin-left:318.5pt;margin-top:317pt;z-index:-16776124;width:94.3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7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73" style="position:absolute;margin-left:410.85pt;margin-top:317pt;z-index:-16776120;width:94.3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7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74" style="position:absolute;margin-left:503.15pt;margin-top:317pt;z-index:-16776116;width:95.8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7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75" style="position:absolute;margin-left:13pt;margin-top:332.8pt;z-index:-16776112;width:215.2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7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76" style="position:absolute;margin-left:226.2pt;margin-top:332.8pt;z-index:-16776108;width:94.3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7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77" style="position:absolute;margin-left:318.5pt;margin-top:332.8pt;z-index:-16776104;width:94.3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7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78" style="position:absolute;margin-left:410.85pt;margin-top:332.8pt;z-index:-16776100;width:94.3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7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79" style="position:absolute;margin-left:503.15pt;margin-top:332.8pt;z-index:-16776096;width:95.8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8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80" style="position:absolute;margin-left:13pt;margin-top:348.55pt;z-index:-16776092;width:215.2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8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81" style="position:absolute;margin-left:226.2pt;margin-top:348.55pt;z-index:-16776088;width:94.3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8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82" style="position:absolute;margin-left:318.5pt;margin-top:348.55pt;z-index:-16776084;width:94.3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8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83" style="position:absolute;margin-left:410.85pt;margin-top:348.55pt;z-index:-16776080;width:94.3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8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84" style="position:absolute;margin-left:503.15pt;margin-top:348.55pt;z-index:-16776076;width:95.8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8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85" style="position:absolute;margin-left:13pt;margin-top:364.3pt;z-index:-16776072;width:215.2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8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86" style="position:absolute;margin-left:226.2pt;margin-top:364.3pt;z-index:-16776068;width:94.3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8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87" style="position:absolute;margin-left:318.5pt;margin-top:364.3pt;z-index:-16776064;width:94.3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8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88" style="position:absolute;margin-left:410.85pt;margin-top:364.3pt;z-index:-16776060;width:94.3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8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89" style="position:absolute;margin-left:503.15pt;margin-top:364.3pt;z-index:-16776056;width:95.8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9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90" style="position:absolute;margin-left:13pt;margin-top:380.05pt;z-index:-16776052;width:215.2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9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91" style="position:absolute;margin-left:226.2pt;margin-top:380.05pt;z-index:-16776048;width:94.3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9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92" style="position:absolute;margin-left:318.5pt;margin-top:380.05pt;z-index:-16776044;width:94.3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9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93" style="position:absolute;margin-left:410.85pt;margin-top:380.05pt;z-index:-16776040;width:94.3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9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94" style="position:absolute;margin-left:503.15pt;margin-top:380.05pt;z-index:-16776036;width:95.8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9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95" style="position:absolute;margin-left:13pt;margin-top:395.85pt;z-index:-16776032;width:215.2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9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96" style="position:absolute;margin-left:226.2pt;margin-top:395.85pt;z-index:-16776028;width:94.3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9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97" style="position:absolute;margin-left:318.5pt;margin-top:395.85pt;z-index:-16776024;width:94.3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9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98" style="position:absolute;margin-left:410.85pt;margin-top:395.85pt;z-index:-16776020;width:94.3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9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99" style="position:absolute;margin-left:503.15pt;margin-top:395.85pt;z-index:-16776016;width:95.8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0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00" style="position:absolute;margin-left:13pt;margin-top:411.6pt;z-index:-16776012;width:215.2pt;height: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0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01" style="position:absolute;margin-left:226.2pt;margin-top:411.6pt;z-index:-16776008;width:94.35pt;height: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0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02" style="position:absolute;margin-left:318.5pt;margin-top:411.6pt;z-index:-16776004;width:94.35pt;height: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0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03" style="position:absolute;margin-left:410.85pt;margin-top:411.6pt;z-index:-16776000;width:94.35pt;height: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0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04" style="position:absolute;margin-left:503.15pt;margin-top:411.6pt;z-index:-16775996;width:95.85pt;height: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0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05" style="position:absolute;margin-left:13pt;margin-top:417.6pt;z-index:-16775992;width:215.2pt;height:29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0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06" style="position:absolute;margin-left:226.2pt;margin-top:417.6pt;z-index:-16775988;width:94.35pt;height:29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0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07" style="position:absolute;margin-left:318.5pt;margin-top:417.6pt;z-index:-16775984;width:94.35pt;height:29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0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08" style="position:absolute;margin-left:410.85pt;margin-top:417.6pt;z-index:-16775980;width:94.35pt;height:29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0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09" style="position:absolute;margin-left:503.15pt;margin-top:417.6pt;z-index:-16775976;width:95.85pt;height:29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1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10" style="position:absolute;margin-left:503.15pt;margin-top:199.9pt;z-index:-16775972;width:95.8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1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11" style="position:absolute;margin-left:410.85pt;margin-top:199.9pt;z-index:-16775968;width:94.3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1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12" style="position:absolute;margin-left:318.5pt;margin-top:199.9pt;z-index:-16775964;width:94.3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1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13" style="position:absolute;margin-left:226.2pt;margin-top:199.9pt;z-index:-16775960;width:94.3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1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14" style="position:absolute;margin-left:13pt;margin-top:199.9pt;z-index:-16775956;width:215.2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15" o:title=""/>
          </v:shape>
        </w:pict>
      </w:r>
    </w:p>
    <w:p>
      <w:pPr>
        <w:pStyle w:val="Normal"/>
        <w:framePr w:w="480" w:hAnchor="page" w:vAnchor="page" w:x="6020" w:y="1383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14</w:t>
      </w:r>
    </w:p>
    <w:p>
      <w:pPr>
        <w:pStyle w:val="Normal"/>
        <w:framePr w:w="2253" w:hAnchor="page" w:vAnchor="page" w:x="280" w:y="1266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reasonable expenses.</w:t>
      </w:r>
    </w:p>
    <w:p>
      <w:pPr>
        <w:pStyle w:val="Normal"/>
        <w:framePr w:w="14255" w:hAnchor="page" w:vAnchor="page" w:x="280" w:y="1245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forward proxy material to their principals and to request authority for the execution of the proxy. We will reimburse such persons for their</w:t>
      </w:r>
    </w:p>
    <w:p>
      <w:pPr>
        <w:pStyle w:val="Normal"/>
        <w:framePr w:w="14243" w:hAnchor="page" w:vAnchor="page" w:x="280" w:y="1223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nominees and fiduciaries holding stock in their names for others, or holding stock for others who have the right to give voting instructions, to</w:t>
      </w:r>
    </w:p>
    <w:p>
      <w:pPr>
        <w:pStyle w:val="Normal"/>
        <w:framePr w:w="14243" w:hAnchor="page" w:vAnchor="page" w:x="280" w:y="1200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directors,  officers  and  other  of  our  employees  who  will  receive  no  additional  compensation  therefor.  We  request  persons  such  as  brokers,</w:t>
      </w:r>
    </w:p>
    <w:p>
      <w:pPr>
        <w:pStyle w:val="Normal"/>
        <w:framePr w:w="14255" w:hAnchor="page" w:vAnchor="page" w:x="280" w:y="1179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solicited through the mail and through telephonic or telegraphic communications to, or by meetings with, stockholders or their representatives by</w:t>
      </w:r>
    </w:p>
    <w:p>
      <w:pPr>
        <w:pStyle w:val="Normal"/>
        <w:framePr w:w="13374" w:hAnchor="page" w:vAnchor="page" w:x="1001" w:y="1157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We are making this solicitation of proxies on behalf of the Board, and we will bear the cost of soliciting proxies. Proxies may be</w:t>
      </w:r>
    </w:p>
    <w:p>
      <w:pPr>
        <w:pStyle w:val="Normal"/>
        <w:framePr w:w="2906" w:hAnchor="page" w:vAnchor="page" w:x="5009" w:y="1107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PROXY SOLICITATION</w:t>
      </w:r>
    </w:p>
    <w:p>
      <w:pPr>
        <w:pStyle w:val="Normal"/>
        <w:framePr w:w="10282" w:hAnchor="page" w:vAnchor="page" w:x="280" w:y="1059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agenda for future stockholder meetings by following certain procedures outlined in this proxy statement.</w:t>
      </w:r>
    </w:p>
    <w:p>
      <w:pPr>
        <w:pStyle w:val="Normal"/>
        <w:framePr w:w="13390" w:hAnchor="page" w:vAnchor="page" w:x="1001" w:y="1037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You may submit proper proposals, including recommendations of director candidates, for inclusion in the proxy materials or meeting</w:t>
      </w:r>
    </w:p>
    <w:p>
      <w:pPr>
        <w:pStyle w:val="Normal"/>
        <w:framePr w:w="3618" w:hAnchor="page" w:vAnchor="page" w:x="4713" w:y="974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STOCKHOLDER PROPOSALS</w:t>
      </w:r>
    </w:p>
    <w:p>
      <w:pPr>
        <w:pStyle w:val="Normal"/>
        <w:framePr w:w="2773" w:hAnchor="page" w:vAnchor="page" w:x="1361" w:y="927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 clause (i) had been met.</w:t>
      </w:r>
    </w:p>
    <w:p>
      <w:pPr>
        <w:pStyle w:val="Normal"/>
        <w:framePr w:w="12958" w:hAnchor="page" w:vAnchor="page" w:x="1361" w:y="907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equal annual installments, with a dollar value    of $563,064. As of December 31, 2022, none of the conditions for the options noted</w:t>
      </w:r>
    </w:p>
    <w:p>
      <w:pPr>
        <w:pStyle w:val="Normal"/>
        <w:framePr w:w="338" w:hAnchor="page" w:vAnchor="page" w:x="4989" w:y="9067"/>
        <w:widowControl w:val="off"/>
        <w:autoSpaceDE w:val="off"/>
        <w:autoSpaceDN w:val="off"/>
        <w:spacing w:before="0" w:after="0" w:line="144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3"/>
          <w:szCs w:val="13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3"/>
          <w:szCs w:val="13"/>
        </w:rPr>
        <w:t>(</w:t>
      </w:r>
      <w:r>
        <w:rPr>
          <w:rFonts w:ascii="TimesNewRomanPSMT" w:hAnsi="TimesNewRomanPSMT" w:fareast="TimesNewRomanPSMT" w:cs="TimesNewRomanPSMT"/>
          <w:color w:val="000000"/>
          <w:w w:val="100"/>
          <w:sz w:val="13"/>
          <w:szCs w:val="13"/>
        </w:rPr>
        <w:t>1</w:t>
      </w:r>
      <w:r>
        <w:rPr>
          <w:rFonts w:ascii="TimesNewRomanPS-BoldMT" w:hAnsi="TimesNewRomanPS-BoldMT" w:fareast="TimesNewRomanPS-BoldMT" w:cs="TimesNewRomanPS-BoldMT"/>
          <w:color w:val="000000"/>
          <w:w w:val="100"/>
          <w:sz w:val="13"/>
          <w:szCs w:val="13"/>
        </w:rPr>
        <w:t>)</w:t>
      </w:r>
    </w:p>
    <w:p>
      <w:pPr>
        <w:pStyle w:val="Normal"/>
        <w:framePr w:w="12953" w:hAnchor="page" w:vAnchor="page" w:x="1361" w:y="886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(ii) 600,000 options issued to Mr. Dhingra in connection with the execution of his employment agreement, subject to vesting in four</w:t>
      </w:r>
    </w:p>
    <w:p>
      <w:pPr>
        <w:pStyle w:val="Normal"/>
        <w:framePr w:w="520" w:hAnchor="page" w:vAnchor="page" w:x="640" w:y="867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(3)</w:t>
      </w:r>
    </w:p>
    <w:p>
      <w:pPr>
        <w:pStyle w:val="Normal"/>
        <w:framePr w:w="12952" w:hAnchor="page" w:vAnchor="page" w:x="1354" w:y="867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Consists of (i) 750,000 performance-based options awarded with market service conditions, with a dollar value    of $131,400 and</w:t>
      </w:r>
    </w:p>
    <w:p>
      <w:pPr>
        <w:pStyle w:val="Normal"/>
        <w:framePr w:w="338" w:hAnchor="page" w:vAnchor="page" w:x="10410" w:y="8661"/>
        <w:widowControl w:val="off"/>
        <w:autoSpaceDE w:val="off"/>
        <w:autoSpaceDN w:val="off"/>
        <w:spacing w:before="0" w:after="0" w:line="144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3"/>
          <w:szCs w:val="13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3"/>
          <w:szCs w:val="13"/>
        </w:rPr>
        <w:t>(</w:t>
      </w:r>
      <w:r>
        <w:rPr>
          <w:rFonts w:ascii="TimesNewRomanPSMT" w:hAnsi="TimesNewRomanPSMT" w:fareast="TimesNewRomanPSMT" w:cs="TimesNewRomanPSMT"/>
          <w:color w:val="000000"/>
          <w:w w:val="100"/>
          <w:sz w:val="13"/>
          <w:szCs w:val="13"/>
        </w:rPr>
        <w:t>1</w:t>
      </w:r>
      <w:r>
        <w:rPr>
          <w:rFonts w:ascii="TimesNewRomanPS-BoldMT" w:hAnsi="TimesNewRomanPS-BoldMT" w:fareast="TimesNewRomanPS-BoldMT" w:cs="TimesNewRomanPS-BoldMT"/>
          <w:color w:val="000000"/>
          <w:w w:val="100"/>
          <w:sz w:val="13"/>
          <w:szCs w:val="13"/>
        </w:rPr>
        <w:t>)</w:t>
      </w:r>
    </w:p>
    <w:p>
      <w:pPr>
        <w:pStyle w:val="Normal"/>
        <w:framePr w:w="1580" w:hAnchor="page" w:vAnchor="page" w:x="1361" w:y="847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had been met.</w:t>
      </w:r>
    </w:p>
    <w:p>
      <w:pPr>
        <w:pStyle w:val="Normal"/>
        <w:framePr w:w="520" w:hAnchor="page" w:vAnchor="page" w:x="640" w:y="826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(2)</w:t>
      </w:r>
    </w:p>
    <w:p>
      <w:pPr>
        <w:pStyle w:val="Normal"/>
        <w:framePr w:w="12957" w:hAnchor="page" w:vAnchor="page" w:x="1354" w:y="826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Consists of performance-based options awarded with market service conditions. As of December 31, 2022, none of the conditions</w:t>
      </w:r>
    </w:p>
    <w:p>
      <w:pPr>
        <w:pStyle w:val="Normal"/>
        <w:framePr w:w="12082" w:hAnchor="page" w:vAnchor="page" w:x="1361" w:y="807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valuation of these awards are consistent with the valuation methodologies specified in the notes to our financial statements.</w:t>
      </w:r>
    </w:p>
    <w:p>
      <w:pPr>
        <w:pStyle w:val="Normal"/>
        <w:framePr w:w="12948" w:hAnchor="page" w:vAnchor="page" w:x="1361" w:y="787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718.  These  amounts  do  not  correspond  to  the  actual  value  that  will  be  realized  by  our  directors.  The  assumptions  used  in  the</w:t>
      </w:r>
    </w:p>
    <w:p>
      <w:pPr>
        <w:pStyle w:val="Normal"/>
        <w:framePr w:w="520" w:hAnchor="page" w:vAnchor="page" w:x="640" w:y="766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(1)</w:t>
      </w:r>
    </w:p>
    <w:p>
      <w:pPr>
        <w:pStyle w:val="Normal"/>
        <w:framePr w:w="12959" w:hAnchor="page" w:vAnchor="page" w:x="1354" w:y="766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Amounts shown represent the aggregate grant date fair value of the option awards computed in accordance with FASB ASC Topic</w:t>
      </w:r>
    </w:p>
    <w:p>
      <w:pPr>
        <w:pStyle w:val="Normal"/>
        <w:framePr w:w="2041" w:hAnchor="page" w:vAnchor="page" w:x="280" w:y="741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_______________</w:t>
      </w:r>
    </w:p>
    <w:p>
      <w:pPr>
        <w:pStyle w:val="Normal"/>
        <w:framePr w:w="3423" w:hAnchor="page" w:vAnchor="page" w:x="370" w:y="697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not executive officers, as a group</w:t>
      </w:r>
    </w:p>
    <w:p>
      <w:pPr>
        <w:pStyle w:val="Normal"/>
        <w:framePr w:w="5316" w:hAnchor="page" w:vAnchor="page" w:x="370" w:y="673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All employees, including all current officers who are</w:t>
      </w:r>
    </w:p>
    <w:p>
      <w:pPr>
        <w:pStyle w:val="Normal"/>
        <w:framePr w:w="1200" w:hAnchor="page" w:vAnchor="page" w:x="7972" w:y="673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6,013,553</w:t>
      </w:r>
    </w:p>
    <w:p>
      <w:pPr>
        <w:pStyle w:val="Normal"/>
        <w:framePr w:w="1200" w:hAnchor="page" w:vAnchor="page" w:x="11140" w:y="673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2,759,129</w:t>
      </w:r>
    </w:p>
    <w:p>
      <w:pPr>
        <w:pStyle w:val="Normal"/>
        <w:framePr w:w="800" w:hAnchor="page" w:vAnchor="page" w:x="370" w:y="642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group</w:t>
      </w:r>
    </w:p>
    <w:p>
      <w:pPr>
        <w:pStyle w:val="Normal"/>
        <w:framePr w:w="5576" w:hAnchor="page" w:vAnchor="page" w:x="370" w:y="618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All current directors who are not executive officers as a</w:t>
      </w:r>
    </w:p>
    <w:p>
      <w:pPr>
        <w:pStyle w:val="Normal"/>
        <w:framePr w:w="1020" w:hAnchor="page" w:vAnchor="page" w:x="8067" w:y="618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674,244</w:t>
      </w:r>
    </w:p>
    <w:p>
      <w:pPr>
        <w:pStyle w:val="Normal"/>
        <w:framePr w:w="1020" w:hAnchor="page" w:vAnchor="page" w:x="11234" w:y="618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585,739</w:t>
      </w:r>
    </w:p>
    <w:p>
      <w:pPr>
        <w:pStyle w:val="Normal"/>
        <w:framePr w:w="4102" w:hAnchor="page" w:vAnchor="page" w:x="370" w:y="586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All current executive officers as a group</w:t>
      </w:r>
    </w:p>
    <w:p>
      <w:pPr>
        <w:pStyle w:val="Normal"/>
        <w:framePr w:w="1200" w:hAnchor="page" w:vAnchor="page" w:x="7917" w:y="586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3,150,000</w:t>
      </w:r>
    </w:p>
    <w:p>
      <w:pPr>
        <w:pStyle w:val="Normal"/>
        <w:framePr w:w="1200" w:hAnchor="page" w:vAnchor="page" w:x="11084" w:y="586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1,001,664</w:t>
      </w:r>
    </w:p>
    <w:p>
      <w:pPr>
        <w:pStyle w:val="Normal"/>
        <w:framePr w:w="4074" w:hAnchor="page" w:vAnchor="page" w:x="370" w:y="556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Ankur Dhingra, 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Chief Financial Officer</w:t>
      </w:r>
    </w:p>
    <w:p>
      <w:pPr>
        <w:pStyle w:val="Normal"/>
        <w:framePr w:w="1200" w:hAnchor="page" w:vAnchor="page" w:x="7766" w:y="556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1,350,000</w:t>
      </w:r>
    </w:p>
    <w:p>
      <w:pPr>
        <w:pStyle w:val="Normal"/>
        <w:framePr w:w="338" w:hAnchor="page" w:vAnchor="page" w:x="8566" w:y="5554"/>
        <w:widowControl w:val="off"/>
        <w:autoSpaceDE w:val="off"/>
        <w:autoSpaceDN w:val="off"/>
        <w:spacing w:before="0" w:after="0" w:line="144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3"/>
          <w:szCs w:val="13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3"/>
          <w:szCs w:val="13"/>
        </w:rPr>
        <w:t>(3)</w:t>
      </w:r>
    </w:p>
    <w:p>
      <w:pPr>
        <w:pStyle w:val="Normal"/>
        <w:framePr w:w="1020" w:hAnchor="page" w:vAnchor="page" w:x="11138" w:y="549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694,464</w:t>
      </w:r>
    </w:p>
    <w:p>
      <w:pPr>
        <w:pStyle w:val="Normal"/>
        <w:framePr w:w="338" w:hAnchor="page" w:vAnchor="page" w:x="11789" w:y="5494"/>
        <w:widowControl w:val="off"/>
        <w:autoSpaceDE w:val="off"/>
        <w:autoSpaceDN w:val="off"/>
        <w:spacing w:before="0" w:after="0" w:line="144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3"/>
          <w:szCs w:val="13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3"/>
          <w:szCs w:val="13"/>
        </w:rPr>
        <w:t>(3)</w:t>
      </w:r>
    </w:p>
    <w:p>
      <w:pPr>
        <w:pStyle w:val="Normal"/>
        <w:framePr w:w="1058" w:hAnchor="page" w:vAnchor="page" w:x="370" w:y="517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</w:pP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Director</w:t>
      </w:r>
    </w:p>
    <w:p>
      <w:pPr>
        <w:pStyle w:val="Normal"/>
        <w:framePr w:w="4961" w:hAnchor="page" w:vAnchor="page" w:x="370" w:y="496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Maky Zanganeh, 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Co-Chief Executive Officer and</w:t>
      </w:r>
    </w:p>
    <w:p>
      <w:pPr>
        <w:pStyle w:val="Normal"/>
        <w:framePr w:w="1200" w:hAnchor="page" w:vAnchor="page" w:x="7766" w:y="496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1,800,000</w:t>
      </w:r>
    </w:p>
    <w:p>
      <w:pPr>
        <w:pStyle w:val="Normal"/>
        <w:framePr w:w="338" w:hAnchor="page" w:vAnchor="page" w:x="8566" w:y="4953"/>
        <w:widowControl w:val="off"/>
        <w:autoSpaceDE w:val="off"/>
        <w:autoSpaceDN w:val="off"/>
        <w:spacing w:before="0" w:after="0" w:line="144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3"/>
          <w:szCs w:val="13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3"/>
          <w:szCs w:val="13"/>
        </w:rPr>
        <w:t>(2)</w:t>
      </w:r>
    </w:p>
    <w:p>
      <w:pPr>
        <w:pStyle w:val="Normal"/>
        <w:framePr w:w="1020" w:hAnchor="page" w:vAnchor="page" w:x="11138" w:y="489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307,200</w:t>
      </w:r>
    </w:p>
    <w:p>
      <w:pPr>
        <w:pStyle w:val="Normal"/>
        <w:framePr w:w="338" w:hAnchor="page" w:vAnchor="page" w:x="11789" w:y="4893"/>
        <w:widowControl w:val="off"/>
        <w:autoSpaceDE w:val="off"/>
        <w:autoSpaceDN w:val="off"/>
        <w:spacing w:before="0" w:after="0" w:line="144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3"/>
          <w:szCs w:val="13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3"/>
          <w:szCs w:val="13"/>
        </w:rPr>
        <w:t>(2)</w:t>
      </w:r>
    </w:p>
    <w:p>
      <w:pPr>
        <w:pStyle w:val="Normal"/>
        <w:framePr w:w="2465" w:hAnchor="page" w:vAnchor="page" w:x="370" w:y="457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</w:pP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Chairman of the Board</w:t>
      </w:r>
    </w:p>
    <w:p>
      <w:pPr>
        <w:pStyle w:val="Normal"/>
        <w:framePr w:w="5192" w:hAnchor="page" w:vAnchor="page" w:x="370" w:y="436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Robert W. Duggan, 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Co-Chief Executive Officer and</w:t>
      </w:r>
    </w:p>
    <w:p>
      <w:pPr>
        <w:pStyle w:val="Normal"/>
        <w:framePr w:w="480" w:hAnchor="page" w:vAnchor="page" w:x="8517" w:y="429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—</w:t>
      </w:r>
    </w:p>
    <w:p>
      <w:pPr>
        <w:pStyle w:val="Normal"/>
        <w:framePr w:w="480" w:hAnchor="page" w:vAnchor="page" w:x="11685" w:y="429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—</w:t>
      </w:r>
    </w:p>
    <w:p>
      <w:pPr>
        <w:pStyle w:val="Normal"/>
        <w:framePr w:w="2974" w:hAnchor="page" w:vAnchor="page" w:x="8882" w:y="399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Dollar Value of Awards ($)</w:t>
      </w:r>
    </w:p>
    <w:p>
      <w:pPr>
        <w:pStyle w:val="Normal"/>
        <w:framePr w:w="2174" w:hAnchor="page" w:vAnchor="page" w:x="370" w:y="391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Name and Position</w:t>
      </w:r>
    </w:p>
    <w:p>
      <w:pPr>
        <w:pStyle w:val="Normal"/>
        <w:framePr w:w="4039" w:hAnchor="page" w:vAnchor="page" w:x="4949" w:y="391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Number of Shares Subject to Awards</w:t>
      </w:r>
    </w:p>
    <w:p>
      <w:pPr>
        <w:pStyle w:val="Normal"/>
        <w:framePr w:w="338" w:hAnchor="page" w:vAnchor="page" w:x="11161" w:y="3978"/>
        <w:widowControl w:val="off"/>
        <w:autoSpaceDE w:val="off"/>
        <w:autoSpaceDN w:val="off"/>
        <w:spacing w:before="0" w:after="0" w:line="144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3"/>
          <w:szCs w:val="13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3"/>
          <w:szCs w:val="13"/>
        </w:rPr>
        <w:t>(1)</w:t>
      </w:r>
    </w:p>
    <w:p>
      <w:pPr>
        <w:pStyle w:val="Normal"/>
        <w:framePr w:w="8461" w:hAnchor="page" w:vAnchor="page" w:x="280" w:y="325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groups of individuals under the Plan during the fiscal year ended December 31, 2022.</w:t>
      </w:r>
    </w:p>
    <w:p>
      <w:pPr>
        <w:pStyle w:val="Normal"/>
        <w:framePr w:w="13666" w:hAnchor="page" w:vAnchor="page" w:x="280" w:y="304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participants are not presently determinable. However, the following table shows the awards that were made to the following individuals and</w:t>
      </w:r>
    </w:p>
    <w:p>
      <w:pPr>
        <w:pStyle w:val="Normal"/>
        <w:framePr w:w="13788" w:hAnchor="page" w:vAnchor="page" w:x="280" w:y="281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receive awards under the Plan in the future and, therefore, the future benefits to be allocated to any individual or to various groups of eligible</w:t>
      </w:r>
    </w:p>
    <w:p>
      <w:pPr>
        <w:pStyle w:val="Normal"/>
        <w:framePr w:w="14234" w:hAnchor="page" w:vAnchor="page" w:x="280" w:y="259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other awards under the Plan is discretionary. No determination has been made as to which of the individuals eligible to participate in the Plan will</w:t>
      </w:r>
    </w:p>
    <w:p>
      <w:pPr>
        <w:pStyle w:val="Normal"/>
        <w:framePr w:w="14256" w:hAnchor="page" w:vAnchor="page" w:x="280" w:y="238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indicated below under the Plan as amended upon the approval of Proposal 1, if such benefits or amounts are determinable. The grant of options or</w:t>
      </w:r>
    </w:p>
    <w:p>
      <w:pPr>
        <w:pStyle w:val="Normal"/>
        <w:framePr w:w="12495" w:hAnchor="page" w:vAnchor="page" w:x="1001" w:y="215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following table sets forth the benefits or amounts that will be received by or allocated to each of the individuals and groups</w:t>
      </w:r>
    </w:p>
    <w:p>
      <w:pPr>
        <w:pStyle w:val="Normal"/>
        <w:framePr w:w="2775" w:hAnchor="page" w:vAnchor="page" w:x="5064" w:y="185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NEW PLAN BENEFITS</w:t>
      </w:r>
    </w:p>
    <w:p>
      <w:pPr>
        <w:pStyle w:val="Normal"/>
        <w:framePr w:w="4881" w:hAnchor="page" w:vAnchor="page" w:x="1001" w:y="130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Dhingra pursuant to his employment agreement.</w:t>
      </w:r>
    </w:p>
    <w:p>
      <w:pPr>
        <w:pStyle w:val="Normal"/>
        <w:framePr w:w="13380" w:hAnchor="page" w:vAnchor="page" w:x="1001" w:y="110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stock held indirectly by the Dhingra Family Revocable Trust and (iii) 150,000 options to purchase shares of common stock issued to Mr.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14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15" style="position:absolute;margin-left:7pt;margin-top:1pt;z-index:-16775952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1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16" style="position:absolute;margin-left:13pt;margin-top:720.85pt;z-index:-16775948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1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17" style="position:absolute;margin-left:13pt;margin-top:721.6pt;z-index:-16775944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1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18" style="position:absolute;margin-left:596.25pt;margin-top:720.85pt;z-index:-16775940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1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19" style="position:absolute;margin-left:13pt;margin-top:720.85pt;z-index:-16775936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2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20" style="position:absolute;margin-left:438.6pt;margin-top:361.3pt;z-index:-16775932;width:161.1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2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21" style="position:absolute;margin-left:597pt;margin-top:333.55pt;z-index:-16775928;width:2.75pt;height:30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2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22" style="position:absolute;margin-left:241.95pt;margin-top:361.3pt;z-index:-16775924;width:199.4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2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23" style="position:absolute;margin-left:438.6pt;margin-top:333.55pt;z-index:-16775920;width:2.75pt;height:30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2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24" style="position:absolute;margin-left:13pt;margin-top:361.3pt;z-index:-16775916;width:231.7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2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25" style="position:absolute;margin-left:13pt;margin-top:333.55pt;z-index:-16775912;width:2.75pt;height:30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2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26" style="position:absolute;margin-left:241.95pt;margin-top:333.55pt;z-index:-16775908;width:2.75pt;height:30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2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27" style="position:absolute;margin-left:438.6pt;margin-top:333.55pt;z-index:-16775904;width:161.1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2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28" style="position:absolute;margin-left:597pt;margin-top:305.75pt;z-index:-16775900;width:2.75pt;height:30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2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29" style="position:absolute;margin-left:241.95pt;margin-top:333.55pt;z-index:-16775896;width:199.4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3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30" style="position:absolute;margin-left:438.6pt;margin-top:305.75pt;z-index:-16775892;width:2.75pt;height:30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3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31" style="position:absolute;margin-left:13pt;margin-top:333.55pt;z-index:-16775888;width:231.7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3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32" style="position:absolute;margin-left:13pt;margin-top:305.75pt;z-index:-16775884;width:2.75pt;height:30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3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33" style="position:absolute;margin-left:241.95pt;margin-top:305.75pt;z-index:-16775880;width:2.75pt;height:30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3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34" style="position:absolute;margin-left:438.6pt;margin-top:305.75pt;z-index:-16775876;width:161.1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3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35" style="position:absolute;margin-left:597pt;margin-top:290pt;z-index:-16775872;width:2.75pt;height:18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3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36" style="position:absolute;margin-left:241.95pt;margin-top:305.75pt;z-index:-16775868;width:199.4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3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37" style="position:absolute;margin-left:438.6pt;margin-top:290pt;z-index:-16775864;width:2.75pt;height:18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3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38" style="position:absolute;margin-left:13pt;margin-top:305.75pt;z-index:-16775860;width:231.7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3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39" style="position:absolute;margin-left:13pt;margin-top:290pt;z-index:-16775856;width:2.75pt;height:18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4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40" style="position:absolute;margin-left:241.95pt;margin-top:290pt;z-index:-16775852;width:2.75pt;height:18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4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41" style="position:absolute;margin-left:438.6pt;margin-top:290pt;z-index:-16775848;width:161.1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4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42" style="position:absolute;margin-left:597pt;margin-top:271.25pt;z-index:-16775844;width:2.75pt;height:21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4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43" style="position:absolute;margin-left:241.95pt;margin-top:290pt;z-index:-16775840;width:199.4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4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44" style="position:absolute;margin-left:438.6pt;margin-top:271.25pt;z-index:-16775836;width:2.75pt;height:21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4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45" style="position:absolute;margin-left:13pt;margin-top:290pt;z-index:-16775832;width:231.7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4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46" style="position:absolute;margin-left:13pt;margin-top:271.25pt;z-index:-16775828;width:2.75pt;height:21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4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47" style="position:absolute;margin-left:241.95pt;margin-top:271.25pt;z-index:-16775824;width:2.75pt;height:21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4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48" style="position:absolute;margin-left:438.6pt;margin-top:271.25pt;z-index:-16775820;width:161.1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4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49" style="position:absolute;margin-left:597pt;margin-top:241.2pt;z-index:-16775816;width:2.75pt;height:32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5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50" style="position:absolute;margin-left:241.95pt;margin-top:271.25pt;z-index:-16775812;width:199.4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5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51" style="position:absolute;margin-left:438.6pt;margin-top:241.2pt;z-index:-16775808;width:2.75pt;height:32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5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52" style="position:absolute;margin-left:13pt;margin-top:271.25pt;z-index:-16775804;width:231.7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5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53" style="position:absolute;margin-left:13pt;margin-top:241.2pt;z-index:-16775800;width:2.75pt;height:32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5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54" style="position:absolute;margin-left:241.95pt;margin-top:241.2pt;z-index:-16775796;width:2.75pt;height:32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5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55" style="position:absolute;margin-left:438.6pt;margin-top:241.2pt;z-index:-16775792;width:161.1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5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56" style="position:absolute;margin-left:597pt;margin-top:211.2pt;z-index:-16775788;width:2.75pt;height:32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5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57" style="position:absolute;margin-left:241.95pt;margin-top:241.2pt;z-index:-16775784;width:199.4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5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58" style="position:absolute;margin-left:438.6pt;margin-top:211.2pt;z-index:-16775780;width:2.75pt;height:32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5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59" style="position:absolute;margin-left:13pt;margin-top:241.2pt;z-index:-16775776;width:231.7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6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60" style="position:absolute;margin-left:13pt;margin-top:211.2pt;z-index:-16775772;width:2.75pt;height:32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6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61" style="position:absolute;margin-left:241.95pt;margin-top:211.2pt;z-index:-16775768;width:2.75pt;height:32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6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62" style="position:absolute;margin-left:438.6pt;margin-top:192.4pt;z-index:-16775764;width:161.1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6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63" style="position:absolute;margin-left:438.6pt;margin-top:211.2pt;z-index:-16775760;width:161.1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6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64" style="position:absolute;margin-left:597pt;margin-top:192.4pt;z-index:-16775756;width:2.75pt;height:21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6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65" style="position:absolute;margin-left:241.95pt;margin-top:192.4pt;z-index:-16775752;width:199.4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6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66" style="position:absolute;margin-left:241.95pt;margin-top:211.2pt;z-index:-16775748;width:199.4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6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67" style="position:absolute;margin-left:438.6pt;margin-top:192.4pt;z-index:-16775744;width:2.75pt;height:21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6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68" style="position:absolute;margin-left:13pt;margin-top:192.4pt;z-index:-16775740;width:231.7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6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69" style="position:absolute;margin-left:13pt;margin-top:211.2pt;z-index:-16775736;width:231.7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7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70" style="position:absolute;margin-left:13pt;margin-top:192.4pt;z-index:-16775732;width:2.75pt;height:21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7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71" style="position:absolute;margin-left:241.95pt;margin-top:192.4pt;z-index:-16775728;width:2.75pt;height:21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7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72" style="position:absolute;margin-left:595.5pt;margin-top:192.4pt;z-index:-16775724;width:4.2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7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73" style="position:absolute;margin-left:443.85pt;margin-top:192.4pt;z-index:-16775720;width:153.6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7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74" style="position:absolute;margin-left:438.6pt;margin-top:192.4pt;z-index:-16775716;width:7.2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7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75" style="position:absolute;margin-left:437.1pt;margin-top:192.4pt;z-index:-16775712;width:4.2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7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76" style="position:absolute;margin-left:247.2pt;margin-top:192.4pt;z-index:-16775708;width:191.9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7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77" style="position:absolute;margin-left:241.95pt;margin-top:192.4pt;z-index:-16775704;width:7.2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7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78" style="position:absolute;margin-left:240.45pt;margin-top:192.4pt;z-index:-16775700;width:4.2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7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79" style="position:absolute;margin-left:18.25pt;margin-top:192.4pt;z-index:-16775696;width:224.2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8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80" style="position:absolute;margin-left:13pt;margin-top:192.4pt;z-index:-16775692;width:7.2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81" o:title=""/>
          </v:shape>
        </w:pict>
      </w:r>
    </w:p>
    <w:p>
      <w:pPr>
        <w:pStyle w:val="Normal"/>
        <w:framePr w:w="480" w:hAnchor="page" w:vAnchor="page" w:x="6020" w:y="816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15</w:t>
      </w:r>
    </w:p>
    <w:p>
      <w:pPr>
        <w:pStyle w:val="Normal"/>
        <w:framePr w:w="2167" w:hAnchor="page" w:vAnchor="page" w:x="10354" w:y="705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September 19, 2023</w:t>
      </w:r>
    </w:p>
    <w:p>
      <w:pPr>
        <w:pStyle w:val="Normal"/>
        <w:framePr w:w="2461" w:hAnchor="page" w:vAnchor="page" w:x="10110" w:y="684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Menlo Park, California</w:t>
      </w:r>
    </w:p>
    <w:p>
      <w:pPr>
        <w:pStyle w:val="Normal"/>
        <w:framePr w:w="3364" w:hAnchor="page" w:vAnchor="page" w:x="9357" w:y="664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BOARD OF DIRECTORS</w:t>
      </w:r>
    </w:p>
    <w:p>
      <w:pPr>
        <w:pStyle w:val="Normal"/>
        <w:framePr w:w="8861" w:hAnchor="page" w:vAnchor="page" w:x="280" w:y="591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earliest convenience, the enclosed proxy card in the envelope that has also been provided.</w:t>
      </w:r>
    </w:p>
    <w:p>
      <w:pPr>
        <w:pStyle w:val="Normal"/>
        <w:framePr w:w="14124" w:hAnchor="page" w:vAnchor="page" w:x="280" w:y="570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You are, therefore, requested to vote by telephone or by using the Internet as instructed on the enclosed proxy card or execute and return, at your</w:t>
      </w:r>
    </w:p>
    <w:p>
      <w:pPr>
        <w:pStyle w:val="Normal"/>
        <w:framePr w:w="13762" w:hAnchor="page" w:vAnchor="page" w:x="640" w:y="547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It is important that your shares of our common stock be represented at the Special Meeting, regardless of the number of shares that you hold.</w:t>
      </w:r>
    </w:p>
    <w:p>
      <w:pPr>
        <w:pStyle w:val="Normal"/>
        <w:framePr w:w="6561" w:hAnchor="page" w:vAnchor="page" w:x="280" w:y="510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represent in accordance with their own judgment on such matters.</w:t>
      </w:r>
    </w:p>
    <w:p>
      <w:pPr>
        <w:pStyle w:val="Normal"/>
        <w:framePr w:w="14142" w:hAnchor="page" w:vAnchor="page" w:x="280" w:y="487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presented at the Special Meeting, the persons named in the enclosed proxy card will have discretion to vote the shares of our common stock they</w:t>
      </w:r>
    </w:p>
    <w:p>
      <w:pPr>
        <w:pStyle w:val="Normal"/>
        <w:framePr w:w="13255" w:hAnchor="page" w:vAnchor="page" w:x="1001" w:y="466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board of directors does not know of any other matters to be presented at the Special Meeting. If any additional matters are properly</w:t>
      </w:r>
    </w:p>
    <w:p>
      <w:pPr>
        <w:pStyle w:val="Normal"/>
        <w:framePr w:w="1576" w:hAnchor="page" w:vAnchor="page" w:x="280" w:y="427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www.sec.gov.</w:t>
      </w:r>
    </w:p>
    <w:p>
      <w:pPr>
        <w:pStyle w:val="Normal"/>
        <w:framePr w:w="12415" w:hAnchor="page" w:vAnchor="page" w:x="1001" w:y="406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This Proxy Statement is posted on our website at https://www.smmttx.com/ and is also available from the SEC at its website at</w:t>
      </w:r>
    </w:p>
    <w:p>
      <w:pPr>
        <w:pStyle w:val="Normal"/>
        <w:framePr w:w="2337" w:hAnchor="page" w:vAnchor="page" w:x="5246" w:y="367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OTHER MATTERS</w:t>
      </w:r>
    </w:p>
    <w:p>
      <w:pPr>
        <w:pStyle w:val="Normal"/>
        <w:framePr w:w="3181" w:hAnchor="page" w:vAnchor="page" w:x="280" w:y="319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Menlo Park, California 94025.</w:t>
      </w:r>
    </w:p>
    <w:p>
      <w:pPr>
        <w:pStyle w:val="Normal"/>
        <w:framePr w:w="14254" w:hAnchor="page" w:vAnchor="page" w:x="280" w:y="296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householding may notify our Investor Relations Department at investors@smmttx.com or Investor Relations, 2882 Sand Hill Road, Suite 106,</w:t>
      </w:r>
    </w:p>
    <w:p>
      <w:pPr>
        <w:pStyle w:val="Normal"/>
        <w:framePr w:w="14250" w:hAnchor="page" w:vAnchor="page" w:x="280" w:y="274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time as one or more of these stockholders notifies us that they want to receive separate copies. Any stockholders who object to or wish to begin</w:t>
      </w:r>
    </w:p>
    <w:p>
      <w:pPr>
        <w:pStyle w:val="Normal"/>
        <w:framePr w:w="14241" w:hAnchor="page" w:vAnchor="page" w:x="280" w:y="253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process, certain stockholders will receive only one copy of our proxy materials and any additional proxy materials that are delivered until such</w:t>
      </w:r>
    </w:p>
    <w:p>
      <w:pPr>
        <w:pStyle w:val="Normal"/>
        <w:framePr w:w="14249" w:hAnchor="page" w:vAnchor="page" w:x="280" w:y="230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information  stockholders  receive,  and  reduces  the  environmental  impact  of  printing  and  mailing  documents  to  our  stockholders.  Under  this</w:t>
      </w:r>
    </w:p>
    <w:p>
      <w:pPr>
        <w:pStyle w:val="Normal"/>
        <w:framePr w:w="14255" w:hAnchor="page" w:vAnchor="page" w:x="280" w:y="208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stockholders. This method of delivery, known as “householding,” permits us to realize significant cost savings, reduces the amount of duplicate</w:t>
      </w:r>
    </w:p>
    <w:p>
      <w:pPr>
        <w:pStyle w:val="Normal"/>
        <w:framePr w:w="13389" w:hAnchor="page" w:vAnchor="page" w:x="1001" w:y="187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 SEC  has  adopted  rules  that  allow  a  company  to  deliver  a  single  proxy  statement  to  an  address  shared  by  two  or  more  of  its</w:t>
      </w:r>
    </w:p>
    <w:p>
      <w:pPr>
        <w:pStyle w:val="Normal"/>
        <w:framePr w:w="5933" w:hAnchor="page" w:vAnchor="page" w:x="3748" w:y="137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STOCKHOLDERS SHARING THE SAME ADDRESS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15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81" style="position:absolute;margin-left:7pt;margin-top:1pt;z-index:-16775688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8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82" style="position:absolute;margin-left:13pt;margin-top:437.1pt;z-index:-16775684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8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83" style="position:absolute;margin-left:13pt;margin-top:437.85pt;z-index:-16775680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8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84" style="position:absolute;margin-left:596.25pt;margin-top:437.1pt;z-index:-16775676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8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85" style="position:absolute;margin-left:13pt;margin-top:437.1pt;z-index:-16775672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86" o:title=""/>
          </v:shape>
        </w:pict>
      </w:r>
    </w:p>
    <w:p>
      <w:pPr>
        <w:pStyle w:val="Normal"/>
        <w:framePr w:w="4722" w:hAnchor="page" w:vAnchor="page" w:x="1872" w:y="1337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(A) 86,000,000 shares of Common Stock; plus</w:t>
      </w:r>
    </w:p>
    <w:p>
      <w:pPr>
        <w:pStyle w:val="Normal"/>
        <w:framePr w:w="12509" w:hAnchor="page" w:vAnchor="page" w:x="280" w:y="1293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number of shares of common stock, $0.01 par value per share, of the Company (the “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Common Stock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”) as is equal to the sum of:</w:t>
      </w:r>
    </w:p>
    <w:p>
      <w:pPr>
        <w:pStyle w:val="Normal"/>
        <w:framePr w:w="12920" w:hAnchor="page" w:vAnchor="page" w:x="1383" w:y="1272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(1) Authorized Number of Shares. Subject to adjustment under Section 9, Awards may be made under the Plan for up to such</w:t>
      </w:r>
    </w:p>
    <w:p>
      <w:pPr>
        <w:pStyle w:val="Normal"/>
        <w:framePr w:w="4000" w:hAnchor="page" w:vAnchor="page" w:x="770" w:y="1229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(a) Number of Shares; Share Counting.</w:t>
      </w:r>
    </w:p>
    <w:p>
      <w:pPr>
        <w:pStyle w:val="Normal"/>
        <w:framePr w:w="420" w:hAnchor="page" w:vAnchor="page" w:x="300" w:y="1179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4.</w:t>
      </w:r>
    </w:p>
    <w:p>
      <w:pPr>
        <w:pStyle w:val="Normal"/>
        <w:framePr w:w="2887" w:hAnchor="page" w:vAnchor="page" w:x="765" w:y="1179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Stock Available for Awards</w:t>
      </w:r>
    </w:p>
    <w:p>
      <w:pPr>
        <w:pStyle w:val="Normal"/>
        <w:framePr w:w="12023" w:hAnchor="page" w:vAnchor="page" w:x="280" w:y="1133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amended (the “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Exchange Act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”)) or to any “officer” of the Company (as defined by Rule 16a-1(f) under the Exchange Act).</w:t>
      </w:r>
    </w:p>
    <w:p>
      <w:pPr>
        <w:pStyle w:val="Normal"/>
        <w:framePr w:w="14246" w:hAnchor="page" w:vAnchor="page" w:x="280" w:y="1112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authorized to grant Awards to any “executive officer” of the Company (as defined by Rule 3b-7 under the Securities Exchange Act of 1934, as</w:t>
      </w:r>
    </w:p>
    <w:p>
      <w:pPr>
        <w:pStyle w:val="Normal"/>
        <w:framePr w:w="14250" w:hAnchor="page" w:vAnchor="page" w:x="280" w:y="1092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Awards that the officers may grant, and the time period in which such Awards may be granted; and provided further, that no officer shall be</w:t>
      </w:r>
    </w:p>
    <w:p>
      <w:pPr>
        <w:pStyle w:val="Normal"/>
        <w:framePr w:w="14251" w:hAnchor="page" w:vAnchor="page" w:x="280" w:y="1073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determine, provided that the Board shall fix the terms of Awards to be granted by such officers, the maximum number of shares subject to</w:t>
      </w:r>
    </w:p>
    <w:p>
      <w:pPr>
        <w:pStyle w:val="Normal"/>
        <w:framePr w:w="14249" w:hAnchor="page" w:vAnchor="page" w:x="280" w:y="1052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to any limitations under the Plan) to employees or officers of the Company and to exercise such other powers under the Plan as the Board may</w:t>
      </w:r>
    </w:p>
    <w:p>
      <w:pPr>
        <w:pStyle w:val="Normal"/>
        <w:framePr w:w="14251" w:hAnchor="page" w:vAnchor="page" w:x="280" w:y="1032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Corporation Law of the State of Delaware), the Board may delegate to one or more officers of the Company the power to grant Awards (subject</w:t>
      </w:r>
    </w:p>
    <w:p>
      <w:pPr>
        <w:pStyle w:val="Normal"/>
        <w:framePr w:w="13656" w:hAnchor="page" w:vAnchor="page" w:x="770" w:y="1013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(c) Delegation to Officers. Subject to any requirements of applicable law (including as applicable Sections 152 and 157(c) of the General</w:t>
      </w:r>
    </w:p>
    <w:p>
      <w:pPr>
        <w:pStyle w:val="Normal"/>
        <w:framePr w:w="4143" w:hAnchor="page" w:vAnchor="page" w:x="280" w:y="965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delegated to such Committee or officers.</w:t>
      </w:r>
    </w:p>
    <w:p>
      <w:pPr>
        <w:pStyle w:val="Normal"/>
        <w:framePr w:w="14255" w:hAnchor="page" w:vAnchor="page" w:x="280" w:y="945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Committee of the Board or the officers referred to in Section 3(c) to the extent that the Board’s powers or authority under the Plan have been</w:t>
      </w:r>
    </w:p>
    <w:p>
      <w:pPr>
        <w:pStyle w:val="Normal"/>
        <w:framePr w:w="14254" w:hAnchor="page" w:vAnchor="page" w:x="280" w:y="926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to one or more committees or subcommittees of the Board (a “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Committee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”). All references in the Plan to the “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Board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” shall mean the Board or a</w:t>
      </w:r>
    </w:p>
    <w:p>
      <w:pPr>
        <w:pStyle w:val="Normal"/>
        <w:framePr w:w="13667" w:hAnchor="page" w:vAnchor="page" w:x="770" w:y="904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(b) Appointment of Committees. To the extent permitted by applicable law, the Board may delegate any or all of its powers under the Plan</w:t>
      </w:r>
    </w:p>
    <w:p>
      <w:pPr>
        <w:pStyle w:val="Normal"/>
        <w:framePr w:w="6773" w:hAnchor="page" w:vAnchor="page" w:x="280" w:y="861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persons having or claiming any interest in the Plan or in any Award.</w:t>
      </w:r>
    </w:p>
    <w:p>
      <w:pPr>
        <w:pStyle w:val="Normal"/>
        <w:framePr w:w="14241" w:hAnchor="page" w:vAnchor="page" w:x="280" w:y="841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and final judge of such expediency. All decisions by the Board shall be made in the Board’s sole discretion and shall be final and binding on all</w:t>
      </w:r>
    </w:p>
    <w:p>
      <w:pPr>
        <w:pStyle w:val="Normal"/>
        <w:framePr w:w="14239" w:hAnchor="page" w:vAnchor="page" w:x="280" w:y="822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omission or reconcile any inconsistency in the Plan or any Award in the manner and to the extent it shall deem expedient and it shall be the sole</w:t>
      </w:r>
    </w:p>
    <w:p>
      <w:pPr>
        <w:pStyle w:val="Normal"/>
        <w:framePr w:w="14246" w:hAnchor="page" w:vAnchor="page" w:x="280" w:y="801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construe and interpret the terms of the Plan and any Award agreements entered into under the Plan. The Board may correct any defect, supply any</w:t>
      </w:r>
    </w:p>
    <w:p>
      <w:pPr>
        <w:pStyle w:val="Normal"/>
        <w:framePr w:w="14251" w:hAnchor="page" w:vAnchor="page" w:x="280" w:y="781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to adopt, amend and repeal such administrative rules, guidelines and practices relating to the Plan as it shall deem advisable. The Board may</w:t>
      </w:r>
    </w:p>
    <w:p>
      <w:pPr>
        <w:pStyle w:val="Normal"/>
        <w:framePr w:w="13657" w:hAnchor="page" w:vAnchor="page" w:x="770" w:y="762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(a) Administration by Board of Directors. The Plan will be administered by the Board. The Board shall have authority to grant Awards and</w:t>
      </w:r>
    </w:p>
    <w:p>
      <w:pPr>
        <w:pStyle w:val="Normal"/>
        <w:framePr w:w="420" w:hAnchor="page" w:vAnchor="page" w:x="300" w:y="712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3.</w:t>
      </w:r>
    </w:p>
    <w:p>
      <w:pPr>
        <w:pStyle w:val="Normal"/>
        <w:framePr w:w="3214" w:hAnchor="page" w:vAnchor="page" w:x="765" w:y="712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Administration and Delegation</w:t>
      </w:r>
    </w:p>
    <w:p>
      <w:pPr>
        <w:pStyle w:val="Normal"/>
        <w:framePr w:w="11447" w:hAnchor="page" w:vAnchor="page" w:x="280" w:y="664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Section 7), Restricted Stock Units (as defined in Section 7) and Other Stock-Based Awards (as defined in Section 8).</w:t>
      </w:r>
    </w:p>
    <w:p>
      <w:pPr>
        <w:pStyle w:val="Normal"/>
        <w:framePr w:w="14247" w:hAnchor="page" w:vAnchor="page" w:x="280" w:y="645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deemed a “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Participant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.” “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Award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”  means  Options  (as  defined  in  Section  5),  SARs  (as  defined  in  Section  6),  Restricted  Stock  (as  defined  in</w:t>
      </w:r>
    </w:p>
    <w:p>
      <w:pPr>
        <w:pStyle w:val="Normal"/>
        <w:framePr w:w="14251" w:hAnchor="page" w:vAnchor="page" w:x="280" w:y="625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successor form) are eligible to be granted Awards (as defined below) under the Plan. Each person who is granted an Award under the Plan is</w:t>
      </w:r>
    </w:p>
    <w:p>
      <w:pPr>
        <w:pStyle w:val="Normal"/>
        <w:framePr w:w="14239" w:hAnchor="page" w:vAnchor="page" w:x="280" w:y="604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advisors  are  defined  and  interpreted  for  purposes  of  Form  S-8  under  the  Securities  Act  of  1933,  as  amended  (the  “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Securities  Act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”),  or  any</w:t>
      </w:r>
    </w:p>
    <w:p>
      <w:pPr>
        <w:pStyle w:val="Normal"/>
        <w:framePr w:w="13664" w:hAnchor="page" w:vAnchor="page" w:x="770" w:y="585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All of the Company’s employees, officers and directors, as well as consultants and advisors to the Company (as such terms consultants and</w:t>
      </w:r>
    </w:p>
    <w:p>
      <w:pPr>
        <w:pStyle w:val="Normal"/>
        <w:framePr w:w="420" w:hAnchor="page" w:vAnchor="page" w:x="300" w:y="535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2.</w:t>
      </w:r>
    </w:p>
    <w:p>
      <w:pPr>
        <w:pStyle w:val="Normal"/>
        <w:framePr w:w="1214" w:hAnchor="page" w:vAnchor="page" w:x="765" w:y="535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Eligibility</w:t>
      </w:r>
    </w:p>
    <w:p>
      <w:pPr>
        <w:pStyle w:val="Normal"/>
        <w:framePr w:w="5739" w:hAnchor="page" w:vAnchor="page" w:x="280" w:y="489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by the Board of Directors of the Company (the “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Board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”).</w:t>
      </w:r>
    </w:p>
    <w:p>
      <w:pPr>
        <w:pStyle w:val="Normal"/>
        <w:framePr w:w="14240" w:hAnchor="page" w:vAnchor="page" w:x="280" w:y="468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venture (including, without limitation, joint venture or limited liability company) in which the Company has a controlling interest, as determined</w:t>
      </w:r>
    </w:p>
    <w:p>
      <w:pPr>
        <w:pStyle w:val="Normal"/>
        <w:framePr w:w="14251" w:hAnchor="page" w:vAnchor="page" w:x="280" w:y="448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Sections 424(e) or (f) of the Internal Revenue Code of 1986, as amended, and any regulations thereunder (the “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Code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”) and any other business</w:t>
      </w:r>
    </w:p>
    <w:p>
      <w:pPr>
        <w:pStyle w:val="Normal"/>
        <w:framePr w:w="14251" w:hAnchor="page" w:vAnchor="page" w:x="280" w:y="429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otherwise requires, the term “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Company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” shall include any of the Company’s present or future parent or subsidiary corporations as defined in</w:t>
      </w:r>
    </w:p>
    <w:p>
      <w:pPr>
        <w:pStyle w:val="Normal"/>
        <w:framePr w:w="14241" w:hAnchor="page" w:vAnchor="page" w:x="280" w:y="408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incentives that are intended to better align the interests of such persons with those of the Company’s stockholders. Except where the context</w:t>
      </w:r>
    </w:p>
    <w:p>
      <w:pPr>
        <w:pStyle w:val="Normal"/>
        <w:framePr w:w="14243" w:hAnchor="page" w:vAnchor="page" w:x="280" w:y="388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to make important contributions to the Company and by providing such persons with equity ownership opportunities and performance-based</w:t>
      </w:r>
    </w:p>
    <w:p>
      <w:pPr>
        <w:pStyle w:val="Normal"/>
        <w:framePr w:w="14240" w:hAnchor="page" w:vAnchor="page" w:x="280" w:y="369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advance the interests of the Company’s stockholders by enhancing the Company’s ability to attract, retain and motivate persons who are expected</w:t>
      </w:r>
    </w:p>
    <w:p>
      <w:pPr>
        <w:pStyle w:val="Normal"/>
        <w:framePr w:w="13666" w:hAnchor="page" w:vAnchor="page" w:x="770" w:y="348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purpose of this 2020 Stock Incentive Plan (the “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Plan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”) of Summit Therapeutics Inc., a Delaware corporation (the “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Company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”), is to</w:t>
      </w:r>
    </w:p>
    <w:p>
      <w:pPr>
        <w:pStyle w:val="Normal"/>
        <w:framePr w:w="420" w:hAnchor="page" w:vAnchor="page" w:x="300" w:y="299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1.</w:t>
      </w:r>
    </w:p>
    <w:p>
      <w:pPr>
        <w:pStyle w:val="Normal"/>
        <w:framePr w:w="1014" w:hAnchor="page" w:vAnchor="page" w:x="765" w:y="299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Purpose</w:t>
      </w:r>
    </w:p>
    <w:p>
      <w:pPr>
        <w:pStyle w:val="Normal"/>
        <w:framePr w:w="5435" w:hAnchor="page" w:vAnchor="page" w:x="3955" w:y="242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As Amended and Restated on ______________, 2023</w:t>
      </w:r>
    </w:p>
    <w:p>
      <w:pPr>
        <w:pStyle w:val="Normal"/>
        <w:framePr w:w="3751" w:hAnchor="page" w:vAnchor="page" w:x="4657" w:y="193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2020 STOCK INCENTIVE PLAN</w:t>
      </w:r>
    </w:p>
    <w:p>
      <w:pPr>
        <w:pStyle w:val="Normal"/>
        <w:framePr w:w="3769" w:hAnchor="page" w:vAnchor="page" w:x="4650" w:y="172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SUMMIT THERAPEUTICS INC.</w:t>
      </w:r>
    </w:p>
    <w:p>
      <w:pPr>
        <w:pStyle w:val="Normal"/>
        <w:framePr w:w="1141" w:hAnchor="page" w:vAnchor="page" w:x="11210" w:y="125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Annex A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16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86" style="position:absolute;margin-left:7pt;margin-top:1pt;z-index:-16775668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8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87" style="position:absolute;margin-left:13pt;margin-top:741.1pt;z-index:-16775664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8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88" style="position:absolute;margin-left:13pt;margin-top:741.85pt;z-index:-16775660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8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89" style="position:absolute;margin-left:596.25pt;margin-top:741.1pt;z-index:-16775656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9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90" style="position:absolute;margin-left:13pt;margin-top:741.1pt;z-index:-16775652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9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91" style="position:absolute;margin-left:559.5pt;margin-top:71.55pt;z-index:-16775648;width:39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9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92" style="position:absolute;margin-left:37.25pt;margin-top:158.65pt;z-index:-16775644;width:34.2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9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93" style="position:absolute;margin-left:37.8pt;margin-top:172.9pt;z-index:-16775640;width:218.2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9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94" style="position:absolute;margin-left:253.95pt;margin-top:172.9pt;z-index:-16775636;width:20.7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9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95" style="position:absolute;margin-left:272.7pt;margin-top:172.9pt;z-index:-16775632;width:256.4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9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96" style="position:absolute;margin-left:527.2pt;margin-top:172.9pt;z-index:-16775628;width:40.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9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97" style="position:absolute;margin-left:565.45pt;margin-top:172.9pt;z-index:-16775624;width:33.5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9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98" style="position:absolute;margin-left:13pt;margin-top:183.4pt;z-index:-16775620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9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99" style="position:absolute;margin-left:13pt;margin-top:193.15pt;z-index:-16775616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0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00" style="position:absolute;margin-left:13pt;margin-top:202.9pt;z-index:-16775612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0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01" style="position:absolute;margin-left:13pt;margin-top:213.45pt;z-index:-16775608;width:124.3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0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02" style="position:absolute;margin-left:135.35pt;margin-top:213.45pt;z-index:-16775604;width:40.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0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03" style="position:absolute;margin-left:173.65pt;margin-top:213.45pt;z-index:-16775600;width:425.3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0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04" style="position:absolute;margin-left:13pt;margin-top:223.2pt;z-index:-16775596;width:460.6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0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05" style="position:absolute;margin-left:471.65pt;margin-top:223.2pt;z-index:-16775592;width:2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0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06" style="position:absolute;margin-left:492.65pt;margin-top:223.2pt;z-index:-16775588;width:106.3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0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07" style="position:absolute;margin-left:13pt;margin-top:232.95pt;z-index:-16775584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0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08" style="position:absolute;margin-left:13pt;margin-top:243.45pt;z-index:-16775580;width:196.4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0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09" style="position:absolute;margin-left:207.4pt;margin-top:243.45pt;z-index:-16775576;width:26.7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1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10" style="position:absolute;margin-left:232.2pt;margin-top:243.45pt;z-index:-16775572;width:11.7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1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11" style="position:absolute;margin-left:13pt;margin-top:253.2pt;z-index:-16775568;width:4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1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12" style="position:absolute;margin-left:37.25pt;margin-top:276.5pt;z-index:-16775564;width:42.5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1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13" style="position:absolute;margin-left:37.8pt;margin-top:291.5pt;z-index:-16775560;width:561.2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1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14" style="position:absolute;margin-left:13pt;margin-top:301.25pt;z-index:-16775556;width:487.6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1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15" style="position:absolute;margin-left:498.65pt;margin-top:301.25pt;z-index:-16775552;width:58.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1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16" style="position:absolute;margin-left:554.95pt;margin-top:301.25pt;z-index:-16775548;width:43.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1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17" style="position:absolute;margin-left:13pt;margin-top:311.75pt;z-index:-16775544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1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18" style="position:absolute;margin-left:13pt;margin-top:321.5pt;z-index:-16775540;width:49.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1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19" style="position:absolute;margin-left:60.3pt;margin-top:321.5pt;z-index:-16775536;width:47.8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2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20" style="position:absolute;margin-left:106.1pt;margin-top:321.5pt;z-index:-16775532;width:16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2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21" style="position:absolute;margin-left:120.35pt;margin-top:321.5pt;z-index:-16775528;width:27.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2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22" style="position:absolute;margin-left:145.85pt;margin-top:321.5pt;z-index:-16775524;width:453.1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2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23" style="position:absolute;margin-left:13pt;margin-top:331.3pt;z-index:-16775520;width:468.9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2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24" style="position:absolute;margin-left:13pt;margin-top:341.8pt;z-index:-16775516;width:4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2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25" style="position:absolute;margin-left:37.25pt;margin-top:365.05pt;z-index:-16775512;width:125.9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2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26" style="position:absolute;margin-left:37.8pt;margin-top:380.05pt;z-index:-16775508;width:15.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2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27" style="position:absolute;margin-left:51.3pt;margin-top:380.05pt;z-index:-16775504;width:152.9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2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28" style="position:absolute;margin-left:51.1pt;margin-top:389.85pt;z-index:-16775500;width:153.3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2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29" style="position:absolute;margin-left:202.15pt;margin-top:380.05pt;z-index:-16775496;width:396.1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3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30" style="position:absolute;margin-left:13pt;margin-top:389.85pt;z-index:-16775492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3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31" style="position:absolute;margin-left:13pt;margin-top:399.6pt;z-index:-16775488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3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32" style="position:absolute;margin-left:13pt;margin-top:410.1pt;z-index:-16775484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3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33" style="position:absolute;margin-left:13pt;margin-top:419.85pt;z-index:-16775480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3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34" style="position:absolute;margin-left:13pt;margin-top:429.6pt;z-index:-16775476;width:274.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3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35" style="position:absolute;margin-left:37.8pt;margin-top:451.4pt;z-index:-16775472;width:16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3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36" style="position:absolute;margin-left:52.05pt;margin-top:451.4pt;z-index:-16775468;width:116.1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3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37" style="position:absolute;margin-left:51.65pt;margin-top:461.15pt;z-index:-16775464;width:116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3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38" style="position:absolute;margin-left:166.15pt;margin-top:451.4pt;z-index:-16775460;width:432.8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3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39" style="position:absolute;margin-left:13pt;margin-top:461.9pt;z-index:-16775456;width:255.7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4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40" style="position:absolute;margin-left:266.7pt;margin-top:461.9pt;z-index:-16775452;width:45.5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4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41" style="position:absolute;margin-left:310.25pt;margin-top:461.9pt;z-index:-16775448;width:151.4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4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42" style="position:absolute;margin-left:459.65pt;margin-top:461.9pt;z-index:-16775444;width:26.7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4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43" style="position:absolute;margin-left:484.4pt;margin-top:461.9pt;z-index:-16775440;width:114.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4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44" style="position:absolute;margin-left:13pt;margin-top:471.65pt;z-index:-16775436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4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45" style="position:absolute;margin-left:13pt;margin-top:481.4pt;z-index:-16775432;width:164.9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4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46" style="position:absolute;margin-left:37.8pt;margin-top:505.4pt;z-index:-16775428;width:15.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4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47" style="position:absolute;margin-left:51.3pt;margin-top:505.4pt;z-index:-16775424;width:92.1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4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48" style="position:absolute;margin-left:51.1pt;margin-top:515.2pt;z-index:-16775420;width:92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4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49" style="position:absolute;margin-left:141.35pt;margin-top:505.4pt;z-index:-16775416;width:456.9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5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50" style="position:absolute;margin-left:13pt;margin-top:515.2pt;z-index:-16775412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5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51" style="position:absolute;margin-left:13pt;margin-top:524.95pt;z-index:-16775408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5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52" style="position:absolute;margin-left:13pt;margin-top:535.45pt;z-index:-16775404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5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53" style="position:absolute;margin-left:13pt;margin-top:545.2pt;z-index:-16775400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5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54" style="position:absolute;margin-left:13pt;margin-top:554.95pt;z-index:-16775396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5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55" style="position:absolute;margin-left:13pt;margin-top:565.45pt;z-index:-16775392;width:62.8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5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56" style="position:absolute;margin-left:73.8pt;margin-top:565.45pt;z-index:-16775388;width:57.5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5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57" style="position:absolute;margin-left:129.35pt;margin-top:565.45pt;z-index:-16775384;width:376.5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5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58" style="position:absolute;margin-left:13pt;margin-top:575.25pt;z-index:-16775380;width:4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5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59" style="position:absolute;margin-left:37.25pt;margin-top:598.5pt;z-index:-16775376;width:112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6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60" style="position:absolute;margin-left:37.8pt;margin-top:613.5pt;z-index:-16775372;width:15.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6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61" style="position:absolute;margin-left:51.3pt;margin-top:613.5pt;z-index:-16775368;width:142.3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6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62" style="position:absolute;margin-left:51.1pt;margin-top:623.25pt;z-index:-16775364;width:142.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6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63" style="position:absolute;margin-left:191.65pt;margin-top:613.5pt;z-index:-16775360;width:4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6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64" style="position:absolute;margin-left:67.8pt;margin-top:635.3pt;z-index:-16775356;width:17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6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65" style="position:absolute;margin-left:82.8pt;margin-top:635.3pt;z-index:-16775352;width:126.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6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66" style="position:absolute;margin-left:83.05pt;margin-top:645.05pt;z-index:-16775348;width:126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6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67" style="position:absolute;margin-left:207.4pt;margin-top:635.3pt;z-index:-16775344;width:390.8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6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68" style="position:absolute;margin-left:13pt;margin-top:645.8pt;z-index:-16775340;width:343.5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6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69" style="position:absolute;margin-left:354.55pt;margin-top:645.8pt;z-index:-16775336;width:62.0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7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70" style="position:absolute;margin-left:414.6pt;margin-top:645.8pt;z-index:-16775332;width:111.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7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71" style="position:absolute;margin-left:92.55pt;margin-top:667.55pt;z-index:-16775328;width:188.9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72" o:title=""/>
          </v:shape>
        </w:pict>
      </w:r>
    </w:p>
    <w:p>
      <w:pPr>
        <w:pStyle w:val="Normal"/>
        <w:framePr w:w="5568" w:hAnchor="page" w:vAnchor="page" w:x="280" w:y="1263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parent or subsidiary corporations as defined in Sections</w:t>
      </w:r>
    </w:p>
    <w:p>
      <w:pPr>
        <w:pStyle w:val="Normal"/>
        <w:framePr w:w="14243" w:hAnchor="page" w:vAnchor="page" w:x="280" w:y="1244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“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Incentive Stock Option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”) shall only be granted to employees of Summit Therapeutics Inc., any of Summit Therapeutics Inc.’s present or future</w:t>
      </w:r>
    </w:p>
    <w:p>
      <w:pPr>
        <w:pStyle w:val="Normal"/>
        <w:framePr w:w="13661" w:hAnchor="page" w:vAnchor="page" w:x="770" w:y="1223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(b) Incentive Stock Options. An Option that the Board intends to be an “incentive stock option” as defined in Section 422 of the Code (an</w:t>
      </w:r>
    </w:p>
    <w:p>
      <w:pPr>
        <w:pStyle w:val="Normal"/>
        <w:framePr w:w="11795" w:hAnchor="page" w:vAnchor="page" w:x="280" w:y="1184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Option, including conditions relating to applicable federal or state securities laws, as it considers necessary or advisable.</w:t>
      </w:r>
    </w:p>
    <w:p>
      <w:pPr>
        <w:pStyle w:val="Normal"/>
        <w:framePr w:w="14242" w:hAnchor="page" w:vAnchor="page" w:x="280" w:y="1163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Stock to be covered by each Option, the exercise price of each Option and the conditions and limitations applicable to the exercise of each</w:t>
      </w:r>
    </w:p>
    <w:p>
      <w:pPr>
        <w:pStyle w:val="Normal"/>
        <w:framePr w:w="13653" w:hAnchor="page" w:vAnchor="page" w:x="770" w:y="1143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(a) General. The Board may grant options to purchase Common Stock (each, an “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Option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”) and determine the number of shares of Common</w:t>
      </w:r>
    </w:p>
    <w:p>
      <w:pPr>
        <w:pStyle w:val="Normal"/>
        <w:framePr w:w="420" w:hAnchor="page" w:vAnchor="page" w:x="300" w:y="1094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5.</w:t>
      </w:r>
    </w:p>
    <w:p>
      <w:pPr>
        <w:pStyle w:val="Normal"/>
        <w:framePr w:w="1607" w:hAnchor="page" w:vAnchor="page" w:x="765" w:y="1094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Stock Options</w:t>
      </w:r>
    </w:p>
    <w:p>
      <w:pPr>
        <w:pStyle w:val="Normal"/>
        <w:framePr w:w="13776" w:hAnchor="page" w:vAnchor="page" w:x="280" w:y="1047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Section 4(a)(1) or any sublimit contained in the Plan, except as may be required by reason of Section 422 and related provisions of the Code.</w:t>
      </w:r>
    </w:p>
    <w:p>
      <w:pPr>
        <w:pStyle w:val="Normal"/>
        <w:framePr w:w="14255" w:hAnchor="page" w:vAnchor="page" w:x="280" w:y="1026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notwithstanding any limitations on Awards contained in the Plan. Substitute Awards shall not count against the overall share limit set forth in</w:t>
      </w:r>
    </w:p>
    <w:p>
      <w:pPr>
        <w:pStyle w:val="Normal"/>
        <w:framePr w:w="14247" w:hAnchor="page" w:vAnchor="page" w:x="280" w:y="1007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entity  or  an  affiliate   thereof.  Substitute  Awards  may  be  granted   on  such  terms  as  the  Board   deems  appropriate  in  the  circumstances,</w:t>
      </w:r>
    </w:p>
    <w:p>
      <w:pPr>
        <w:pStyle w:val="Normal"/>
        <w:framePr w:w="14256" w:hAnchor="page" w:vAnchor="page" w:x="280" w:y="987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property or stock of an entity, the Board may grant Awards in substitution for any options or other stock or stock-based awards granted by such</w:t>
      </w:r>
    </w:p>
    <w:p>
      <w:pPr>
        <w:pStyle w:val="Normal"/>
        <w:framePr w:w="13653" w:hAnchor="page" w:vAnchor="page" w:x="770" w:y="968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(b) Substitute Awards. In connection with a merger or consolidation of an entity with the Company or the acquisition by the Company of</w:t>
      </w:r>
    </w:p>
    <w:p>
      <w:pPr>
        <w:pStyle w:val="Normal"/>
        <w:framePr w:w="14070" w:hAnchor="page" w:vAnchor="page" w:x="280" w:y="923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shares retained from the Award creating the tax obligation) shall be added back to the number of shares available for the future grant of Awards.</w:t>
      </w:r>
    </w:p>
    <w:p>
      <w:pPr>
        <w:pStyle w:val="Normal"/>
        <w:framePr w:w="14254" w:hAnchor="page" w:vAnchor="page" w:x="280" w:y="903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(i) purchase shares of Common Stock upon the exercise of an Award or (ii) satisfy tax withholding obligations with respect to Awards (including</w:t>
      </w:r>
    </w:p>
    <w:p>
      <w:pPr>
        <w:pStyle w:val="Normal"/>
        <w:framePr w:w="12345" w:hAnchor="page" w:vAnchor="page" w:x="1872" w:y="883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(D) shares of Common Stock delivered (by actual delivery, attestation, or net exercise) to the Company by a Participant to</w:t>
      </w:r>
    </w:p>
    <w:p>
      <w:pPr>
        <w:pStyle w:val="Normal"/>
        <w:framePr w:w="6125" w:hAnchor="page" w:vAnchor="page" w:x="280" w:y="838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upon the expiration or termination of such Tandem SAR; and</w:t>
      </w:r>
    </w:p>
    <w:p>
      <w:pPr>
        <w:pStyle w:val="Normal"/>
        <w:framePr w:w="14239" w:hAnchor="page" w:vAnchor="page" w:x="280" w:y="819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shares actually used to settle such SAR upon exercise and (3) the shares covered by a Tandem SAR shall not again become available for grant</w:t>
      </w:r>
    </w:p>
    <w:p>
      <w:pPr>
        <w:pStyle w:val="Normal"/>
        <w:framePr w:w="14246" w:hAnchor="page" w:vAnchor="page" w:x="280" w:y="799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shall be the full number of shares subject to the SAR multiplied by the percentage of the SAR actually exercised, regardless of the number of</w:t>
      </w:r>
    </w:p>
    <w:p>
      <w:pPr>
        <w:pStyle w:val="Normal"/>
        <w:framePr w:w="14254" w:hAnchor="page" w:vAnchor="page" w:x="280" w:y="778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limitations under the Code, (2) in the case of the exercise of an SAR, the number of shares counted against the shares available under the Plan</w:t>
      </w:r>
    </w:p>
    <w:p>
      <w:pPr>
        <w:pStyle w:val="Normal"/>
        <w:framePr w:w="14248" w:hAnchor="page" w:vAnchor="page" w:x="280" w:y="759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available for the grant of Awards; 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provided,     however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,  that  (1)  in  the  case  of  Incentive  Stock  Options,  the  foregoing  shall  be  subject  to  any</w:t>
      </w:r>
    </w:p>
    <w:p>
      <w:pPr>
        <w:pStyle w:val="Normal"/>
        <w:framePr w:w="14238" w:hAnchor="page" w:vAnchor="page" w:x="280" w:y="739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that was settleable either in cash or in stock actually being settled in cash), the unused Common Stock covered by such Award shall again be</w:t>
      </w:r>
    </w:p>
    <w:p>
      <w:pPr>
        <w:pStyle w:val="Normal"/>
        <w:framePr w:w="14242" w:hAnchor="page" w:vAnchor="page" w:x="280" w:y="718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issuance price pursuant to a contractual repurchase right) or (ii) results in any Common Stock not being issued (including as a result of an SAR</w:t>
      </w:r>
    </w:p>
    <w:p>
      <w:pPr>
        <w:pStyle w:val="Normal"/>
        <w:framePr w:w="14245" w:hAnchor="page" w:vAnchor="page" w:x="280" w:y="699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whole or in part (including as the result of shares of Common Stock subject to such Award being repurchased by the Company at the original</w:t>
      </w:r>
    </w:p>
    <w:p>
      <w:pPr>
        <w:pStyle w:val="Normal"/>
        <w:framePr w:w="12341" w:hAnchor="page" w:vAnchor="page" w:x="1872" w:y="679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(C) if any Award (i) expires or is terminated, surrendered or canceled without having been fully exercised or is forfeited in</w:t>
      </w:r>
    </w:p>
    <w:p>
      <w:pPr>
        <w:pStyle w:val="Normal"/>
        <w:framePr w:w="4912" w:hAnchor="page" w:vAnchor="page" w:x="280" w:y="634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available for the grant of Awards under the Plan;</w:t>
      </w:r>
    </w:p>
    <w:p>
      <w:pPr>
        <w:pStyle w:val="Normal"/>
        <w:framePr w:w="12331" w:hAnchor="page" w:vAnchor="page" w:x="1872" w:y="615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(B) to the extent a Restricted Stock Unit award may be settled only in cash, no shares shall be counted against the shares</w:t>
      </w:r>
    </w:p>
    <w:p>
      <w:pPr>
        <w:pStyle w:val="Normal"/>
        <w:framePr w:w="7944" w:hAnchor="page" w:vAnchor="page" w:x="280" w:y="571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of one in connection with the other’s exercise will not restore shares to the Plan;</w:t>
      </w:r>
    </w:p>
    <w:p>
      <w:pPr>
        <w:pStyle w:val="Normal"/>
        <w:framePr w:w="14256" w:hAnchor="page" w:vAnchor="page" w:x="280" w:y="550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“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Tandem SAR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”), only the shares covered by the Option, and not the shares covered by the Tandem SAR, shall be so counted, and the expiration</w:t>
      </w:r>
    </w:p>
    <w:p>
      <w:pPr>
        <w:pStyle w:val="Normal"/>
        <w:framePr w:w="14241" w:hAnchor="page" w:vAnchor="page" w:x="280" w:y="531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an SAR in tandem with an Option for the same number of shares of Common Stock and provides that only one such Award may be exercised (a</w:t>
      </w:r>
    </w:p>
    <w:p>
      <w:pPr>
        <w:pStyle w:val="Normal"/>
        <w:framePr w:w="14246" w:hAnchor="page" w:vAnchor="page" w:x="280" w:y="511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Awards under the Plan; 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provided, however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, that (i) SARs that may be settled only in cash shall not be so counted and (ii) if the Company grants</w:t>
      </w:r>
    </w:p>
    <w:p>
      <w:pPr>
        <w:pStyle w:val="Normal"/>
        <w:framePr w:w="12334" w:hAnchor="page" w:vAnchor="page" w:x="1872" w:y="490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(A) all shares of Common Stock covered by SARs shall be counted against the number of shares available for the grant of</w:t>
      </w:r>
    </w:p>
    <w:p>
      <w:pPr>
        <w:pStyle w:val="Normal"/>
        <w:framePr w:w="1473" w:hAnchor="page" w:vAnchor="page" w:x="280" w:y="447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Section 4(a):</w:t>
      </w:r>
    </w:p>
    <w:p>
      <w:pPr>
        <w:pStyle w:val="Normal"/>
        <w:framePr w:w="12930" w:hAnchor="page" w:vAnchor="page" w:x="1383" w:y="427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(2) Share Counting. For purposes of counting the number of shares available for the grant of Awards under the Plan under this</w:t>
      </w:r>
    </w:p>
    <w:p>
      <w:pPr>
        <w:pStyle w:val="Normal"/>
        <w:framePr w:w="13923" w:hAnchor="page" w:vAnchor="page" w:x="280" w:y="382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Section 5(b)) under the Plan. Shares issued under the Plan may consist in whole or in part of authorized but unissued shares or treasury shares.</w:t>
      </w:r>
    </w:p>
    <w:p>
      <w:pPr>
        <w:pStyle w:val="Normal"/>
        <w:framePr w:w="14241" w:hAnchor="page" w:vAnchor="page" w:x="280" w:y="363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Any  or  all  of  the  shares  of  Common  Stock  available  for  issuance  under  the  Plan  may  be  issued  as  Incentive  Stock  Options  (as  defined  in</w:t>
      </w:r>
    </w:p>
    <w:p>
      <w:pPr>
        <w:pStyle w:val="Normal"/>
        <w:framePr w:w="10903" w:hAnchor="page" w:vAnchor="page" w:x="280" w:y="319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of Common Stock, (ii) 4% of the outstanding shares on such date and (iii) an amount determined by the Board.</w:t>
      </w:r>
    </w:p>
    <w:p>
      <w:pPr>
        <w:pStyle w:val="Normal"/>
        <w:framePr w:w="14243" w:hAnchor="page" w:vAnchor="page" w:x="280" w:y="298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2021 and continuing for each fiscal year until, and including, the fiscal year ending December 31, 2030, equal to the least of (i) 6,400,000 shares</w:t>
      </w:r>
    </w:p>
    <w:p>
      <w:pPr>
        <w:pStyle w:val="Normal"/>
        <w:framePr w:w="12343" w:hAnchor="page" w:vAnchor="page" w:x="1872" w:y="278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(C) an annual increase to be added on the first day of each fiscal year, beginning with the fiscal year ending December 31,</w:t>
      </w:r>
    </w:p>
    <w:p>
      <w:pPr>
        <w:pStyle w:val="Normal"/>
        <w:framePr w:w="9753" w:hAnchor="page" w:vAnchor="page" w:x="280" w:y="235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right (subject, however, in the case of Incentive Stock Options to any limitations of the Code); plus</w:t>
      </w:r>
    </w:p>
    <w:p>
      <w:pPr>
        <w:pStyle w:val="Normal"/>
        <w:framePr w:w="14241" w:hAnchor="page" w:vAnchor="page" w:x="280" w:y="214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otherwise surrendered, canceled, forfeited or repurchased by the Company at their original issuance price pursuant to a contractual repurchase</w:t>
      </w:r>
    </w:p>
    <w:p>
      <w:pPr>
        <w:pStyle w:val="Normal"/>
        <w:framePr w:w="14249" w:hAnchor="page" w:vAnchor="page" w:x="280" w:y="194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Rules or outside of any equity incentive plan and assumed by the Company on the Redomiciliation Date which awards expire, terminate or are</w:t>
      </w:r>
    </w:p>
    <w:p>
      <w:pPr>
        <w:pStyle w:val="Normal"/>
        <w:framePr w:w="14253" w:hAnchor="page" w:vAnchor="page" w:x="280" w:y="175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defined in Section 11(c)) pursuant to the Predecessor Company’s 2016 Long Term Incentive Plan, the Predecessor Company’s 2005 EMI Scheme</w:t>
      </w:r>
    </w:p>
    <w:p>
      <w:pPr>
        <w:pStyle w:val="Normal"/>
        <w:framePr w:w="14249" w:hAnchor="page" w:vAnchor="page" w:x="280" w:y="154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Common Stock subject to awards granted by the Summit Therapeutics plc (the “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Predecessor Company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”) prior to the Redomiciliation Date (as</w:t>
      </w:r>
    </w:p>
    <w:p>
      <w:pPr>
        <w:pStyle w:val="Normal"/>
        <w:framePr w:w="12339" w:hAnchor="page" w:vAnchor="page" w:x="1872" w:y="134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(B) such additional number of shares of Common Stock (up to 5,000,000 shares) as is equal to the number of shares of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17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72" style="position:absolute;margin-left:7pt;margin-top:1pt;z-index:-16775324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7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73" style="position:absolute;margin-left:13pt;margin-top:704.35pt;z-index:-16775320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7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74" style="position:absolute;margin-left:13pt;margin-top:705.1pt;z-index:-16775316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7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75" style="position:absolute;margin-left:596.25pt;margin-top:704.35pt;z-index:-16775312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7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76" style="position:absolute;margin-left:13pt;margin-top:704.35pt;z-index:-16775308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7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77" style="position:absolute;margin-left:92.55pt;margin-top:66.3pt;z-index:-16775304;width:506.4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7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78" style="position:absolute;margin-left:13pt;margin-top:76.05pt;z-index:-16775300;width:333.0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7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79" style="position:absolute;margin-left:344.05pt;margin-top:76.05pt;z-index:-16775296;width:92.8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8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80" style="position:absolute;margin-left:434.85pt;margin-top:76.05pt;z-index:-16775292;width:164.1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8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81" style="position:absolute;margin-left:13pt;margin-top:86.55pt;z-index:-16775288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8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82" style="position:absolute;margin-left:13pt;margin-top:96.35pt;z-index:-16775284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8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83" style="position:absolute;margin-left:13pt;margin-top:106.1pt;z-index:-16775280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8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84" style="position:absolute;margin-left:13pt;margin-top:116.6pt;z-index:-16775276;width:398.3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8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85" style="position:absolute;margin-left:92.55pt;margin-top:138.35pt;z-index:-16775272;width:506.4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8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86" style="position:absolute;margin-left:13pt;margin-top:148.15pt;z-index:-16775268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8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87" style="position:absolute;margin-left:13pt;margin-top:158.65pt;z-index:-16775264;width:446.3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8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88" style="position:absolute;margin-left:13pt;margin-top:180.4pt;z-index:-16775260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8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89" style="position:absolute;margin-left:13pt;margin-top:190.15pt;z-index:-16775256;width:572.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9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90" style="position:absolute;margin-left:67.8pt;margin-top:212.7pt;z-index:-16775252;width:17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9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91" style="position:absolute;margin-left:82.8pt;margin-top:212.7pt;z-index:-16775248;width:65.8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9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92" style="position:absolute;margin-left:83.05pt;margin-top:222.45pt;z-index:-16775244;width:65.2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9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93" style="position:absolute;margin-left:146.6pt;margin-top:212.7pt;z-index:-16775240;width:452.4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9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94" style="position:absolute;margin-left:13pt;margin-top:222.45pt;z-index:-16775236;width:53.0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9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95" style="position:absolute;margin-left:92.55pt;margin-top:244.2pt;z-index:-16775232;width:505.6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9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96" style="position:absolute;margin-left:13pt;margin-top:254.7pt;z-index:-16775228;width:99.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9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97" style="position:absolute;margin-left:110.6pt;margin-top:254.7pt;z-index:-16775224;width:39.5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9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98" style="position:absolute;margin-left:148.1pt;margin-top:254.7pt;z-index:-16775220;width:4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9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99" style="position:absolute;margin-left:150.35pt;margin-top:254.7pt;z-index:-16775216;width:35.8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0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00" style="position:absolute;margin-left:184.15pt;margin-top:254.7pt;z-index:-16775212;width:414.1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0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01" style="position:absolute;margin-left:13pt;margin-top:264.45pt;z-index:-16775208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0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02" style="position:absolute;margin-left:13pt;margin-top:274.25pt;z-index:-16775204;width:6.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0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03" style="position:absolute;margin-left:17.5pt;margin-top:274.25pt;z-index:-16775200;width:53.0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0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04" style="position:absolute;margin-left:68.55pt;margin-top:274.25pt;z-index:-16775196;width:530.4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0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05" style="position:absolute;margin-left:13pt;margin-top:284.75pt;z-index:-16775192;width:323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0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06" style="position:absolute;margin-left:92.55pt;margin-top:306.5pt;z-index:-16775188;width:505.6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0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07" style="position:absolute;margin-left:13pt;margin-top:316.25pt;z-index:-16775184;width:196.4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0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08" style="position:absolute;margin-left:92.55pt;margin-top:338.8pt;z-index:-16775180;width:506.4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0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09" style="position:absolute;margin-left:13pt;margin-top:348.55pt;z-index:-16775176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1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10" style="position:absolute;margin-left:13pt;margin-top:358.3pt;z-index:-16775172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1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11" style="position:absolute;margin-left:13pt;margin-top:368.8pt;z-index:-16775168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1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12" style="position:absolute;margin-left:13pt;margin-top:378.55pt;z-index:-16775164;width:146.8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1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13" style="position:absolute;margin-left:157.9pt;margin-top:378.55pt;z-index:-16775160;width:77.8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1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14" style="position:absolute;margin-left:233.7pt;margin-top:378.55pt;z-index:-16775156;width:365.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1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15" style="position:absolute;margin-left:13pt;margin-top:388.35pt;z-index:-16775152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1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16" style="position:absolute;margin-left:13pt;margin-top:398.85pt;z-index:-16775148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1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17" style="position:absolute;margin-left:13pt;margin-top:408.6pt;z-index:-16775144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1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18" style="position:absolute;margin-left:13pt;margin-top:418.35pt;z-index:-16775140;width:247.4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1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19" style="position:absolute;margin-left:92.55pt;margin-top:440.85pt;z-index:-16775136;width:506.4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2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20" style="position:absolute;margin-left:13pt;margin-top:450.65pt;z-index:-16775132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2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21" style="position:absolute;margin-left:13pt;margin-top:460.4pt;z-index:-16775128;width:578.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2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22" style="position:absolute;margin-left:37.8pt;margin-top:482.9pt;z-index:-16775124;width:16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2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23" style="position:absolute;margin-left:52.05pt;margin-top:482.9pt;z-index:-16775120;width:74.0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2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24" style="position:absolute;margin-left:51.65pt;margin-top:492.65pt;z-index:-16775116;width:74.7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2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25" style="position:absolute;margin-left:124.1pt;margin-top:482.9pt;z-index:-16775112;width:474.1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2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26" style="position:absolute;margin-left:13pt;margin-top:492.65pt;z-index:-16775108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2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27" style="position:absolute;margin-left:13pt;margin-top:502.4pt;z-index:-16775104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2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28" style="position:absolute;margin-left:13pt;margin-top:512.2pt;z-index:-16775100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2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29" style="position:absolute;margin-left:13pt;margin-top:522.7pt;z-index:-16775096;width:565.7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3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30" style="position:absolute;margin-left:13pt;margin-top:532.45pt;z-index:-16775092;width:4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3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31" style="position:absolute;margin-left:37.25pt;margin-top:555.7pt;z-index:-16775088;width:58.9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3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32" style="position:absolute;margin-left:37.8pt;margin-top:570.75pt;z-index:-16775084;width:15.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3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33" style="position:absolute;margin-left:51.3pt;margin-top:570.75pt;z-index:-16775080;width:33.5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3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34" style="position:absolute;margin-left:51.1pt;margin-top:580.5pt;z-index:-16775076;width:33.6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3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35" style="position:absolute;margin-left:82.8pt;margin-top:570.75pt;z-index:-16775072;width:284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3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36" style="position:absolute;margin-left:365.05pt;margin-top:570.75pt;z-index:-16775068;width:29.7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3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37" style="position:absolute;margin-left:392.8pt;margin-top:570.75pt;z-index:-16775064;width:205.4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3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38" style="position:absolute;margin-left:13pt;margin-top:580.5pt;z-index:-16775060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3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39" style="position:absolute;margin-left:13pt;margin-top:591pt;z-index:-16775056;width:483.1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4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40" style="position:absolute;margin-left:13pt;margin-top:600.75pt;z-index:-16775052;width:4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4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41" style="position:absolute;margin-left:37.8pt;margin-top:610.5pt;z-index:-16775048;width:16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4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42" style="position:absolute;margin-left:52.05pt;margin-top:610.5pt;z-index:-16775044;width:98.1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4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43" style="position:absolute;margin-left:51.65pt;margin-top:620.25pt;z-index:-16775040;width:98.7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4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44" style="position:absolute;margin-left:148.1pt;margin-top:610.5pt;z-index:-16775036;width:450.9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4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45" style="position:absolute;margin-left:13pt;margin-top:621pt;z-index:-16775032;width:6.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4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46" style="position:absolute;margin-left:17.5pt;margin-top:621pt;z-index:-16775028;width:93.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4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47" style="position:absolute;margin-left:109.1pt;margin-top:621pt;z-index:-16775024;width:489.1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4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48" style="position:absolute;margin-left:13pt;margin-top:630.8pt;z-index:-16775020;width:224.2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49" o:title=""/>
          </v:shape>
        </w:pict>
      </w:r>
    </w:p>
    <w:p>
      <w:pPr>
        <w:pStyle w:val="Normal"/>
        <w:framePr w:w="11982" w:hAnchor="page" w:vAnchor="page" w:x="280" w:y="1215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and (iii) such Common Stock is not subject to any repurchase, forfeiture, unfulfilled vesting or other similar requirements;</w:t>
      </w:r>
    </w:p>
    <w:p>
      <w:pPr>
        <w:pStyle w:val="Normal"/>
        <w:framePr w:w="14247" w:hAnchor="page" w:vAnchor="page" w:x="280" w:y="1194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acquired directly from the Company, was owned by the Participant for such minimum period of time, if any, as may be established by the Board</w:t>
      </w:r>
    </w:p>
    <w:p>
      <w:pPr>
        <w:pStyle w:val="Normal"/>
        <w:framePr w:w="14241" w:hAnchor="page" w:vAnchor="page" w:x="280" w:y="1175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manner approved by) the Board), provided (i) such method of payment is then permitted under applicable law, (ii) such Common Stock, if</w:t>
      </w:r>
    </w:p>
    <w:p>
      <w:pPr>
        <w:pStyle w:val="Normal"/>
        <w:framePr w:w="14241" w:hAnchor="page" w:vAnchor="page" w:x="280" w:y="1155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attestation) of shares of Common Stock owned by the Participant valued at their fair market value (valued in the manner determined by (or in a</w:t>
      </w:r>
    </w:p>
    <w:p>
      <w:pPr>
        <w:pStyle w:val="Normal"/>
        <w:framePr w:w="12919" w:hAnchor="page" w:vAnchor="page" w:x="1383" w:y="1134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(3) to the extent provided for in the applicable Option agreement or approved by the Board, by delivery (either by actual delivery or</w:t>
      </w:r>
    </w:p>
    <w:p>
      <w:pPr>
        <w:pStyle w:val="Normal"/>
        <w:framePr w:w="13864" w:hAnchor="page" w:vAnchor="page" w:x="280" w:y="1091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creditworthy broker to deliver promptly to the Company cash or a check sufficient to pay the exercise price and any required tax withholding;</w:t>
      </w:r>
    </w:p>
    <w:p>
      <w:pPr>
        <w:pStyle w:val="Normal"/>
        <w:framePr w:w="14239" w:hAnchor="page" w:vAnchor="page" w:x="280" w:y="1071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and any required tax withholding or (ii) delivery by the Participant to the Company of a copy of irrevocable and unconditional instructions to a</w:t>
      </w:r>
    </w:p>
    <w:p>
      <w:pPr>
        <w:pStyle w:val="Normal"/>
        <w:framePr w:w="14247" w:hAnchor="page" w:vAnchor="page" w:x="280" w:y="1050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irrevocable and unconditional undertaking by a creditworthy broker to deliver promptly to the Company sufficient funds to pay the exercise price</w:t>
      </w:r>
    </w:p>
    <w:p>
      <w:pPr>
        <w:pStyle w:val="Normal"/>
        <w:framePr w:w="12932" w:hAnchor="page" w:vAnchor="page" w:x="1383" w:y="1031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(2)  except  as  may  otherwise  be  provided  in  the  applicable  Option  agreement  or  approved  by  the  Board,  by  (i)  delivery  of  an</w:t>
      </w:r>
    </w:p>
    <w:p>
      <w:pPr>
        <w:pStyle w:val="Normal"/>
        <w:framePr w:w="6141" w:hAnchor="page" w:vAnchor="page" w:x="1383" w:y="987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(1) in cash or by check, payable to the order of the Company;</w:t>
      </w:r>
    </w:p>
    <w:p>
      <w:pPr>
        <w:pStyle w:val="Normal"/>
        <w:framePr w:w="13476" w:hAnchor="page" w:vAnchor="page" w:x="770" w:y="944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(f) Payment Upon Exercise. Common Stock purchased upon the exercise of an Option granted under the Plan shall be paid for as follows:</w:t>
      </w:r>
    </w:p>
    <w:p>
      <w:pPr>
        <w:pStyle w:val="Normal"/>
        <w:framePr w:w="8275" w:hAnchor="page" w:vAnchor="page" w:x="280" w:y="898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Option will be delivered by the Company as soon as practicable following exercise.</w:t>
      </w:r>
    </w:p>
    <w:p>
      <w:pPr>
        <w:pStyle w:val="Normal"/>
        <w:framePr w:w="14252" w:hAnchor="page" w:vAnchor="page" w:x="280" w:y="879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specified in Section 5(f)) of the exercise price for the number of shares for which the Option is exercised. Shares of Common Stock subject to the</w:t>
      </w:r>
    </w:p>
    <w:p>
      <w:pPr>
        <w:pStyle w:val="Normal"/>
        <w:framePr w:w="14249" w:hAnchor="page" w:vAnchor="page" w:x="280" w:y="859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and which may be provided to a third party equity plan administrator) approved by the Company, together with payment in full (in the manner</w:t>
      </w:r>
    </w:p>
    <w:p>
      <w:pPr>
        <w:pStyle w:val="Normal"/>
        <w:framePr w:w="13656" w:hAnchor="page" w:vAnchor="page" w:x="770" w:y="838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(e) Exercise of Options. Options may be exercised by delivery to the Company of a notice of exercise in a form (which may be electronic,</w:t>
      </w:r>
    </w:p>
    <w:p>
      <w:pPr>
        <w:pStyle w:val="Normal"/>
        <w:framePr w:w="11746" w:hAnchor="page" w:vAnchor="page" w:x="280" w:y="795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in the applicable option agreement; 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provided, however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, that no Option will be granted with a term in excess of 10 years.</w:t>
      </w:r>
    </w:p>
    <w:p>
      <w:pPr>
        <w:pStyle w:val="Normal"/>
        <w:framePr w:w="13662" w:hAnchor="page" w:vAnchor="page" w:x="770" w:y="775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(d) Duration of Options. Each Option shall be exercisable at such times and subject to such terms and conditions as the Board may specify</w:t>
      </w:r>
    </w:p>
    <w:p>
      <w:pPr>
        <w:pStyle w:val="Normal"/>
        <w:framePr w:w="13585" w:hAnchor="page" w:vAnchor="page" w:x="280" w:y="735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Participants’ agreement that the Board’s determination is conclusive and binding even though others might make a different determination.</w:t>
      </w:r>
    </w:p>
    <w:p>
      <w:pPr>
        <w:pStyle w:val="Normal"/>
        <w:framePr w:w="14251" w:hAnchor="page" w:vAnchor="page" w:x="280" w:y="715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Board has sole discretion to determine the Grant Date Fair Market Value for purposes of the Plan, and all Awards are conditioned on the</w:t>
      </w:r>
    </w:p>
    <w:p>
      <w:pPr>
        <w:pStyle w:val="Normal"/>
        <w:framePr w:w="5702" w:hAnchor="page" w:vAnchor="page" w:x="280" w:y="670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such longer period as complies with Code Section 409A.</w:t>
      </w:r>
    </w:p>
    <w:p>
      <w:pPr>
        <w:pStyle w:val="Normal"/>
        <w:framePr w:w="14253" w:hAnchor="page" w:vAnchor="page" w:x="280" w:y="651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prices” if appropriate because of exchange or market procedures or can, in its sole discretion, use weighted averages either on a daily basis or</w:t>
      </w:r>
    </w:p>
    <w:p>
      <w:pPr>
        <w:pStyle w:val="Normal"/>
        <w:framePr w:w="14253" w:hAnchor="page" w:vAnchor="page" w:x="280" w:y="631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formulas above adjusted accordingly. The Board can substitute a particular time of day or other measure of “closing sale price” or “bid and asked</w:t>
      </w:r>
    </w:p>
    <w:p>
      <w:pPr>
        <w:pStyle w:val="Normal"/>
        <w:framePr w:w="14254" w:hAnchor="page" w:vAnchor="page" w:x="280" w:y="610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closing sale price or average of the bid and asked prices, as appropriate, for the immediately preceding trading day and with the timing in the</w:t>
      </w:r>
    </w:p>
    <w:p>
      <w:pPr>
        <w:pStyle w:val="Normal"/>
        <w:framePr w:w="14247" w:hAnchor="page" w:vAnchor="page" w:x="280" w:y="591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For any date that is not a trading day, the Grant Date Fair Market Value of a share of Common Stock for such date will be determined by using</w:t>
      </w:r>
    </w:p>
    <w:p>
      <w:pPr>
        <w:pStyle w:val="Normal"/>
        <w:framePr w:w="11049" w:hAnchor="page" w:vAnchor="page" w:x="280" w:y="547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with the valuation principles under Code Section 409A, except as the Board may expressly determine otherwise.</w:t>
      </w:r>
    </w:p>
    <w:p>
      <w:pPr>
        <w:pStyle w:val="Normal"/>
        <w:framePr w:w="14244" w:hAnchor="page" w:vAnchor="page" w:x="280" w:y="526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using any measure of value it determines to be appropriate (including, as it considers appropriate, relying on appraisals) in a manner consistent</w:t>
      </w:r>
    </w:p>
    <w:p>
      <w:pPr>
        <w:pStyle w:val="Normal"/>
        <w:framePr w:w="12919" w:hAnchor="page" w:vAnchor="page" w:x="1383" w:y="507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(3) if the Common Stock is not publicly traded, the Board will determine the Grant Date Fair Market Value for purposes of the Plan</w:t>
      </w:r>
    </w:p>
    <w:p>
      <w:pPr>
        <w:pStyle w:val="Normal"/>
        <w:framePr w:w="7489" w:hAnchor="page" w:vAnchor="page" w:x="280" w:y="463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as reported by an over-the-counter marketplace designated by the Board; or</w:t>
      </w:r>
    </w:p>
    <w:p>
      <w:pPr>
        <w:pStyle w:val="Normal"/>
        <w:framePr w:w="12929" w:hAnchor="page" w:vAnchor="page" w:x="1383" w:y="442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(2) if the Common Stock does not trade on any such exchange, the average of the closing bid and asked prices on the date of grant</w:t>
      </w:r>
    </w:p>
    <w:p>
      <w:pPr>
        <w:pStyle w:val="Normal"/>
        <w:framePr w:w="1320" w:hAnchor="page" w:vAnchor="page" w:x="280" w:y="399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of grant; or</w:t>
      </w:r>
    </w:p>
    <w:p>
      <w:pPr>
        <w:pStyle w:val="Normal"/>
        <w:framePr w:w="12929" w:hAnchor="page" w:vAnchor="page" w:x="1383" w:y="379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(1) if the Common Stock trades on a national securities exchange, the closing sale price (for the primary trading session) on the date</w:t>
      </w:r>
    </w:p>
    <w:p>
      <w:pPr>
        <w:pStyle w:val="Normal"/>
        <w:framePr w:w="1027" w:hAnchor="page" w:vAnchor="page" w:x="280" w:y="334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follows:</w:t>
      </w:r>
    </w:p>
    <w:p>
      <w:pPr>
        <w:pStyle w:val="Normal"/>
        <w:framePr w:w="14242" w:hAnchor="page" w:vAnchor="page" w:x="280" w:y="314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Market Value on such future date. “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Grant Date Fair Market Value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” of a share of Common Stock for purposes of the Plan will be determined as</w:t>
      </w:r>
    </w:p>
    <w:p>
      <w:pPr>
        <w:pStyle w:val="Normal"/>
        <w:framePr w:w="14246" w:hAnchor="page" w:vAnchor="page" w:x="280" w:y="295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of an Option with an exercise price to be determined on a future date, the exercise price shall be not less than 100% of the Grant Date Fair</w:t>
      </w:r>
    </w:p>
    <w:p>
      <w:pPr>
        <w:pStyle w:val="Normal"/>
        <w:framePr w:w="14255" w:hAnchor="page" w:vAnchor="page" w:x="280" w:y="274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Date Fair Market Value (as defined below) of the Common Stock on the date the Option is granted; 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provided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 that if the Board approves the grant</w:t>
      </w:r>
    </w:p>
    <w:p>
      <w:pPr>
        <w:pStyle w:val="Normal"/>
        <w:framePr w:w="14249" w:hAnchor="page" w:vAnchor="page" w:x="280" w:y="254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determined. The exercise price shall be specified in the applicable Option agreement. The exercise price shall be not less than 100% of the Grant</w:t>
      </w:r>
    </w:p>
    <w:p>
      <w:pPr>
        <w:pStyle w:val="Normal"/>
        <w:framePr w:w="13651" w:hAnchor="page" w:vAnchor="page" w:x="770" w:y="235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(c) Exercise  Price.  The  Board  shall  establish  the  exercise  price  of  each  Option  or  the  formula  by  which  such  exercise  price  will  be</w:t>
      </w:r>
    </w:p>
    <w:p>
      <w:pPr>
        <w:pStyle w:val="Normal"/>
        <w:framePr w:w="6748" w:hAnchor="page" w:vAnchor="page" w:x="280" w:y="190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converts an Incentive Stock Option to a Nonstatutory Stock Option.</w:t>
      </w:r>
    </w:p>
    <w:p>
      <w:pPr>
        <w:pStyle w:val="Normal"/>
        <w:framePr w:w="14256" w:hAnchor="page" w:vAnchor="page" w:x="280" w:y="170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party, if an Option (or any part thereof) that is intended to be an Incentive Stock Option is not an Incentive Stock Option or if the Company</w:t>
      </w:r>
    </w:p>
    <w:p>
      <w:pPr>
        <w:pStyle w:val="Normal"/>
        <w:framePr w:w="14256" w:hAnchor="page" w:vAnchor="page" w:x="280" w:y="151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Incentive Stock Option shall be designated a “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Nonstatutory Stock Option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.” The Company shall have no liability to a Participant, or any other</w:t>
      </w:r>
    </w:p>
    <w:p>
      <w:pPr>
        <w:pStyle w:val="Normal"/>
        <w:framePr w:w="14249" w:hAnchor="page" w:vAnchor="page" w:x="280" w:y="130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be subject to and shall be construed consistently with the requirements of Section 422 of the Code. An Option that is not intended to be an</w:t>
      </w:r>
    </w:p>
    <w:p>
      <w:pPr>
        <w:pStyle w:val="Normal"/>
        <w:framePr w:w="14245" w:hAnchor="page" w:vAnchor="page" w:x="280" w:y="110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424(e) or (f) of the Code, and any other entities the employees of which are eligible to receive Incentive Stock Options under the Code, and shall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18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49" style="position:absolute;margin-left:7pt;margin-top:1pt;z-index:-16775016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5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50" style="position:absolute;margin-left:13pt;margin-top:680.3pt;z-index:-16775012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5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51" style="position:absolute;margin-left:13pt;margin-top:681.05pt;z-index:-16775008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5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52" style="position:absolute;margin-left:596.25pt;margin-top:680.3pt;z-index:-16775004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5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53" style="position:absolute;margin-left:13pt;margin-top:680.3pt;z-index:-16775000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5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54" style="position:absolute;margin-left:13pt;margin-top:54.3pt;z-index:-16774996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5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55" style="position:absolute;margin-left:13pt;margin-top:64.05pt;z-index:-16774992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5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56" style="position:absolute;margin-left:13pt;margin-top:74.55pt;z-index:-16774988;width:194.1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5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57" style="position:absolute;margin-left:205.15pt;margin-top:74.55pt;z-index:-16774984;width:110.1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5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58" style="position:absolute;margin-left:313.25pt;margin-top:74.55pt;z-index:-16774980;width:285.7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5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59" style="position:absolute;margin-left:13pt;margin-top:84.3pt;z-index:-16774976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6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60" style="position:absolute;margin-left:13pt;margin-top:94.1pt;z-index:-16774972;width:27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6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61" style="position:absolute;margin-left:37.8pt;margin-top:116.6pt;z-index:-16774968;width:17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6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62" style="position:absolute;margin-left:52.8pt;margin-top:116.6pt;z-index:-16774964;width:60.5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6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63" style="position:absolute;margin-left:52.6pt;margin-top:126.35pt;z-index:-16774960;width:61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6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64" style="position:absolute;margin-left:111.35pt;margin-top:116.6pt;z-index:-16774956;width:486.9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6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65" style="position:absolute;margin-left:13pt;margin-top:126.35pt;z-index:-16774952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6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66" style="position:absolute;margin-left:13pt;margin-top:136.1pt;z-index:-16774948;width:405.1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6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67" style="position:absolute;margin-left:416.1pt;margin-top:136.1pt;z-index:-16774944;width:37.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6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68" style="position:absolute;margin-left:451.35pt;margin-top:136.1pt;z-index:-16774940;width:147.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6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69" style="position:absolute;margin-left:13pt;margin-top:146.6pt;z-index:-16774936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7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70" style="position:absolute;margin-left:13pt;margin-top:156.4pt;z-index:-16774932;width:146.8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7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71" style="position:absolute;margin-left:157.9pt;margin-top:156.4pt;z-index:-16774928;width:125.8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7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72" style="position:absolute;margin-left:281.75pt;margin-top:156.4pt;z-index:-16774924;width:316.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7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73" style="position:absolute;margin-left:13pt;margin-top:166.15pt;z-index:-16774920;width:35.0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7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74" style="position:absolute;margin-left:67.8pt;margin-top:188.65pt;z-index:-16774916;width:531.2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7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75" style="position:absolute;margin-left:13pt;margin-top:198.4pt;z-index:-16774912;width:47.0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7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76" style="position:absolute;margin-left:67.8pt;margin-top:220.2pt;z-index:-16774908;width:531.2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7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77" style="position:absolute;margin-left:13pt;margin-top:230.7pt;z-index:-16774904;width:303.7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7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78" style="position:absolute;margin-left:67.8pt;margin-top:252.45pt;z-index:-16774900;width:530.4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7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79" style="position:absolute;margin-left:13pt;margin-top:262.2pt;z-index:-16774896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8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80" style="position:absolute;margin-left:13pt;margin-top:272.75pt;z-index:-16774892;width:452.4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8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81" style="position:absolute;margin-left:13pt;margin-top:294.5pt;z-index:-16774888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8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82" style="position:absolute;margin-left:13pt;margin-top:304.25pt;z-index:-16774884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8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83" style="position:absolute;margin-left:13pt;margin-top:314.75pt;z-index:-16774880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8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84" style="position:absolute;margin-left:13pt;margin-top:324.5pt;z-index:-16774876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8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85" style="position:absolute;margin-left:13pt;margin-top:334.3pt;z-index:-16774872;width:229.4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8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86" style="position:absolute;margin-left:13pt;margin-top:356.8pt;z-index:-16774868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8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87" style="position:absolute;margin-left:13pt;margin-top:366.55pt;z-index:-16774864;width:558.2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8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88" style="position:absolute;margin-left:13pt;margin-top:376.3pt;z-index:-16774860;width:4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8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89" style="position:absolute;margin-left:37.8pt;margin-top:386.85pt;z-index:-16774856;width:16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9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90" style="position:absolute;margin-left:52.05pt;margin-top:386.85pt;z-index:-16774852;width:82.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9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91" style="position:absolute;margin-left:51.65pt;margin-top:396.6pt;z-index:-16774848;width:82.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9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92" style="position:absolute;margin-left:132.35pt;margin-top:386.85pt;z-index:-16774844;width:466.6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9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93" style="position:absolute;margin-left:13pt;margin-top:396.6pt;z-index:-16774840;width:145.3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9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94" style="position:absolute;margin-left:156.4pt;margin-top:396.6pt;z-index:-16774836;width:76.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9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95" style="position:absolute;margin-left:230.7pt;margin-top:396.6pt;z-index:-16774832;width:263.9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9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96" style="position:absolute;margin-left:37.8pt;margin-top:418.35pt;z-index:-16774828;width:15.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9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97" style="position:absolute;margin-left:51.3pt;margin-top:418.35pt;z-index:-16774824;width:81.5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9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98" style="position:absolute;margin-left:51.1pt;margin-top:428.1pt;z-index:-16774820;width:81.4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9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99" style="position:absolute;margin-left:130.85pt;margin-top:418.35pt;z-index:-16774816;width:467.4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0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00" style="position:absolute;margin-left:13pt;margin-top:428.85pt;z-index:-16774812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0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01" style="position:absolute;margin-left:13pt;margin-top:438.6pt;z-index:-16774808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0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02" style="position:absolute;margin-left:13pt;margin-top:448.4pt;z-index:-16774804;width:336.8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0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03" style="position:absolute;margin-left:37.8pt;margin-top:470.9pt;z-index:-16774800;width:14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0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04" style="position:absolute;margin-left:49.8pt;margin-top:470.9pt;z-index:-16774796;width:98.8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0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05" style="position:absolute;margin-left:50pt;margin-top:480.65pt;z-index:-16774792;width:98.7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0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06" style="position:absolute;margin-left:146.6pt;margin-top:470.9pt;z-index:-16774788;width:444.1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0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07" style="position:absolute;margin-left:67.8pt;margin-top:492.65pt;z-index:-16774784;width:248.2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0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08" style="position:absolute;margin-left:67.8pt;margin-top:514.45pt;z-index:-16774780;width:531.2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0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09" style="position:absolute;margin-left:13pt;margin-top:524.2pt;z-index:-16774776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1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10" style="position:absolute;margin-left:13pt;margin-top:534.7pt;z-index:-16774772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1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11" style="position:absolute;margin-left:13pt;margin-top:544.45pt;z-index:-16774768;width:569.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1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12" style="position:absolute;margin-left:67.8pt;margin-top:566.25pt;z-index:-16774764;width:530.4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1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13" style="position:absolute;margin-left:13pt;margin-top:576.75pt;z-index:-16774760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1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14" style="position:absolute;margin-left:13pt;margin-top:586.5pt;z-index:-16774756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1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15" style="position:absolute;margin-left:13pt;margin-top:596.25pt;z-index:-16774752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1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16" style="position:absolute;margin-left:13pt;margin-top:606.75pt;z-index:-16774748;width:491.4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17" o:title=""/>
          </v:shape>
        </w:pict>
      </w:r>
    </w:p>
    <w:p>
      <w:pPr>
        <w:pStyle w:val="Normal"/>
        <w:framePr w:w="9881" w:hAnchor="page" w:vAnchor="page" w:x="280" w:y="1292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to receive shares of Common Stock or cash to be delivered as soon as practicable after the time such</w:t>
      </w:r>
    </w:p>
    <w:p>
      <w:pPr>
        <w:pStyle w:val="Normal"/>
        <w:framePr w:w="14243" w:hAnchor="page" w:vAnchor="page" w:x="280" w:y="1272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of the applicable restriction period or periods established by the Board for such Award. The Board may also grant Awards entitling the recipient</w:t>
      </w:r>
    </w:p>
    <w:p>
      <w:pPr>
        <w:pStyle w:val="Normal"/>
        <w:framePr w:w="14245" w:hAnchor="page" w:vAnchor="page" w:x="280" w:y="1251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if issued at no cost) from the recipient in the event that conditions specified by the Board in the applicable Award are not satisfied prior to the end</w:t>
      </w:r>
    </w:p>
    <w:p>
      <w:pPr>
        <w:pStyle w:val="Normal"/>
        <w:framePr w:w="14254" w:hAnchor="page" w:vAnchor="page" w:x="280" w:y="1232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of the Company to repurchase all or part of such shares at their issue price or other stated or formula price (or to require forfeiture of such shares</w:t>
      </w:r>
    </w:p>
    <w:p>
      <w:pPr>
        <w:pStyle w:val="Normal"/>
        <w:framePr w:w="13652" w:hAnchor="page" w:vAnchor="page" w:x="770" w:y="1212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(a) General. The Board may grant Awards entitling recipients to acquire shares of Common Stock (“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Restricted Stock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”), subject to the right</w:t>
      </w:r>
    </w:p>
    <w:p>
      <w:pPr>
        <w:pStyle w:val="Normal"/>
        <w:framePr w:w="420" w:hAnchor="page" w:vAnchor="page" w:x="300" w:y="1163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7.</w:t>
      </w:r>
    </w:p>
    <w:p>
      <w:pPr>
        <w:pStyle w:val="Normal"/>
        <w:framePr w:w="4108" w:hAnchor="page" w:vAnchor="page" w:x="765" w:y="1163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Restricted Stock; Restricted Stock Units</w:t>
      </w:r>
    </w:p>
    <w:p>
      <w:pPr>
        <w:pStyle w:val="Normal"/>
        <w:framePr w:w="9821" w:hAnchor="page" w:vAnchor="page" w:x="280" w:y="1115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action under the Plan that constitutes a “repricing” within the meaning of the rules of the Exchange.</w:t>
      </w:r>
    </w:p>
    <w:p>
      <w:pPr>
        <w:pStyle w:val="Normal"/>
        <w:framePr w:w="14252" w:hAnchor="page" w:vAnchor="page" w:x="280" w:y="1095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fair market value of the Common Stock (valued in the manner determined by (or in a manner approved by) the Board) or (4) take any other</w:t>
      </w:r>
    </w:p>
    <w:p>
      <w:pPr>
        <w:pStyle w:val="Normal"/>
        <w:framePr w:w="14252" w:hAnchor="page" w:vAnchor="page" w:x="280" w:y="1076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canceled SAR, (3) cancel in exchange for a cash payment any outstanding SAR with a measurement price per share above the then-current</w:t>
      </w:r>
    </w:p>
    <w:p>
      <w:pPr>
        <w:pStyle w:val="Normal"/>
        <w:framePr w:w="14240" w:hAnchor="page" w:vAnchor="page" w:x="280" w:y="1055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of shares of Common Stock and having an exercise or measurement price per share lower than the then-current measurement price per share of</w:t>
      </w:r>
    </w:p>
    <w:p>
      <w:pPr>
        <w:pStyle w:val="Normal"/>
        <w:framePr w:w="14244" w:hAnchor="page" w:vAnchor="page" w:x="280" w:y="1035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 substitution therefor new Awards under the Plan (other than Awards granted pursuant to Section 4(b)) covering the same or a different number</w:t>
      </w:r>
    </w:p>
    <w:p>
      <w:pPr>
        <w:pStyle w:val="Normal"/>
        <w:framePr w:w="14249" w:hAnchor="page" w:vAnchor="page" w:x="280" w:y="1016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current measurement price per share of such outstanding SAR, (2) cancel any outstanding SAR (whether or not granted under the Plan) and grant</w:t>
      </w:r>
    </w:p>
    <w:p>
      <w:pPr>
        <w:pStyle w:val="Normal"/>
        <w:framePr w:w="14246" w:hAnchor="page" w:vAnchor="page" w:x="280" w:y="995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under Section 9): (1) amend any outstanding SAR granted under the Plan to provide a measurement price per share that is lower than the then-</w:t>
      </w:r>
    </w:p>
    <w:p>
      <w:pPr>
        <w:pStyle w:val="Normal"/>
        <w:framePr w:w="13662" w:hAnchor="page" w:vAnchor="page" w:x="770" w:y="975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(e) Limitation on Repricing. Unless such action is approved by the Company’s stockholders, the Company may not (except as provided for</w:t>
      </w:r>
    </w:p>
    <w:p>
      <w:pPr>
        <w:pStyle w:val="Normal"/>
        <w:framePr w:w="8439" w:hAnchor="page" w:vAnchor="page" w:x="280" w:y="932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approved by the Company, together with any other documents required by the Board.</w:t>
      </w:r>
    </w:p>
    <w:p>
      <w:pPr>
        <w:pStyle w:val="Normal"/>
        <w:framePr w:w="13650" w:hAnchor="page" w:vAnchor="page" w:x="770" w:y="912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(d) Exercise of SARs. SARs may be exercised by delivery to the Company of a notice of exercise in a form (which may be electronic)</w:t>
      </w:r>
    </w:p>
    <w:p>
      <w:pPr>
        <w:pStyle w:val="Normal"/>
        <w:framePr w:w="11153" w:hAnchor="page" w:vAnchor="page" w:x="280" w:y="867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the applicable SAR agreement; 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provided, however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, that no SAR will be granted with a term in excess of 10 years.</w:t>
      </w:r>
    </w:p>
    <w:p>
      <w:pPr>
        <w:pStyle w:val="Normal"/>
        <w:framePr w:w="13657" w:hAnchor="page" w:vAnchor="page" w:x="770" w:y="847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(c) Duration of SARs. Each SAR shall be exercisable at such times and subject to such terms and conditions as the Board may specify in</w:t>
      </w:r>
    </w:p>
    <w:p>
      <w:pPr>
        <w:pStyle w:val="Normal"/>
        <w:framePr w:w="5674" w:hAnchor="page" w:vAnchor="page" w:x="280" w:y="804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of the Grant Date Fair Market Value on such future date.</w:t>
      </w:r>
    </w:p>
    <w:p>
      <w:pPr>
        <w:pStyle w:val="Normal"/>
        <w:framePr w:w="14241" w:hAnchor="page" w:vAnchor="page" w:x="280" w:y="783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granted; 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provided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 that if the Board approves the grant of an SAR effective as of a future date, the measurement price shall be not less than 100%</w:t>
      </w:r>
    </w:p>
    <w:p>
      <w:pPr>
        <w:pStyle w:val="Normal"/>
        <w:framePr w:w="14255" w:hAnchor="page" w:vAnchor="page" w:x="280" w:y="763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measurement  price  shall  not  be  less   than  100%  of  the  Grant  Date  Fair  Market  Value  of   the  Common  Stock  on  the  date  the  SAR  is</w:t>
      </w:r>
    </w:p>
    <w:p>
      <w:pPr>
        <w:pStyle w:val="Normal"/>
        <w:framePr w:w="13667" w:hAnchor="page" w:vAnchor="page" w:x="770" w:y="744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(b) Measurement Price. The Board shall establish the measurement price of each SAR and specify it in the applicable SAR agreement. The</w:t>
      </w:r>
    </w:p>
    <w:p>
      <w:pPr>
        <w:pStyle w:val="Normal"/>
        <w:framePr w:w="2700" w:hAnchor="page" w:vAnchor="page" w:x="280" w:y="699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shall be the exercise date.</w:t>
      </w:r>
    </w:p>
    <w:p>
      <w:pPr>
        <w:pStyle w:val="Normal"/>
        <w:framePr w:w="14240" w:hAnchor="page" w:vAnchor="page" w:x="280" w:y="679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approved by) the Board) over the measurement price established pursuant to Section 6(b). The date as of which such appreciation is determined</w:t>
      </w:r>
    </w:p>
    <w:p>
      <w:pPr>
        <w:pStyle w:val="Normal"/>
        <w:framePr w:w="14239" w:hAnchor="page" w:vAnchor="page" w:x="280" w:y="660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from and after the date of grant, in the fair market value of a share of Common Stock (valued in the manner determined by (or in the manner</w:t>
      </w:r>
    </w:p>
    <w:p>
      <w:pPr>
        <w:pStyle w:val="Normal"/>
        <w:framePr w:w="14242" w:hAnchor="page" w:vAnchor="page" w:x="280" w:y="639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amount of Common Stock or cash or a combination thereof (such form to be determined by the Board) determined by reference to appreciation,</w:t>
      </w:r>
    </w:p>
    <w:p>
      <w:pPr>
        <w:pStyle w:val="Normal"/>
        <w:framePr w:w="13657" w:hAnchor="page" w:vAnchor="page" w:x="770" w:y="619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(a) General. The Board may grant Awards consisting of stock appreciation rights (“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SARs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”) entitling the holder, upon exercise, to receive an</w:t>
      </w:r>
    </w:p>
    <w:p>
      <w:pPr>
        <w:pStyle w:val="Normal"/>
        <w:framePr w:w="420" w:hAnchor="page" w:vAnchor="page" w:x="300" w:y="570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6.</w:t>
      </w:r>
    </w:p>
    <w:p>
      <w:pPr>
        <w:pStyle w:val="Normal"/>
        <w:framePr w:w="2788" w:hAnchor="page" w:vAnchor="page" w:x="765" w:y="570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Stock Appreciation Rights</w:t>
      </w:r>
    </w:p>
    <w:p>
      <w:pPr>
        <w:pStyle w:val="Normal"/>
        <w:framePr w:w="6254" w:hAnchor="page" w:vAnchor="page" w:x="280" w:y="523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which the Company stock is listed or traded (the “Exchange”).</w:t>
      </w:r>
    </w:p>
    <w:p>
      <w:pPr>
        <w:pStyle w:val="Normal"/>
        <w:framePr w:w="14246" w:hAnchor="page" w:vAnchor="page" w:x="280" w:y="502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under the Plan that constitutes a “repricing” within the meaning of the rules of the Nasdaq Stock Market or any other exchange or marketplace on</w:t>
      </w:r>
    </w:p>
    <w:p>
      <w:pPr>
        <w:pStyle w:val="Normal"/>
        <w:framePr w:w="14242" w:hAnchor="page" w:vAnchor="page" w:x="280" w:y="483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market value of the Common Stock (valued in the manner determined by (or in the manner approved by) the Board) or (4) take any other action</w:t>
      </w:r>
    </w:p>
    <w:p>
      <w:pPr>
        <w:pStyle w:val="Normal"/>
        <w:framePr w:w="14247" w:hAnchor="page" w:vAnchor="page" w:x="280" w:y="463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canceled option, (3) cancel in exchange for a cash payment any outstanding Option with an exercise price per share above the then-current fair</w:t>
      </w:r>
    </w:p>
    <w:p>
      <w:pPr>
        <w:pStyle w:val="Normal"/>
        <w:framePr w:w="14244" w:hAnchor="page" w:vAnchor="page" w:x="280" w:y="442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of shares of Common Stock and having an exercise or measurement price per share lower than the then-current exercise price per share of the</w:t>
      </w:r>
    </w:p>
    <w:p>
      <w:pPr>
        <w:pStyle w:val="Normal"/>
        <w:framePr w:w="14244" w:hAnchor="page" w:vAnchor="page" w:x="280" w:y="423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 substitution therefor new Awards under the Plan (other than Awards granted pursuant to Section 4(b)) covering the same or a different number</w:t>
      </w:r>
    </w:p>
    <w:p>
      <w:pPr>
        <w:pStyle w:val="Normal"/>
        <w:framePr w:w="14246" w:hAnchor="page" w:vAnchor="page" w:x="280" w:y="403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current exercise price per share of such outstanding Option, (2) cancel any outstanding option (whether or not granted under the Plan) and grant</w:t>
      </w:r>
    </w:p>
    <w:p>
      <w:pPr>
        <w:pStyle w:val="Normal"/>
        <w:framePr w:w="14253" w:hAnchor="page" w:vAnchor="page" w:x="280" w:y="382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under Section 9): (1) amend any outstanding Option granted under the Plan to provide an exercise price per share that is lower than the then-</w:t>
      </w:r>
    </w:p>
    <w:p>
      <w:pPr>
        <w:pStyle w:val="Normal"/>
        <w:framePr w:w="13657" w:hAnchor="page" w:vAnchor="page" w:x="770" w:y="363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(g) Limitation on Repricing. Unless such action is approved by the Company’s stockholders, the Company may not (except as provided for</w:t>
      </w:r>
    </w:p>
    <w:p>
      <w:pPr>
        <w:pStyle w:val="Normal"/>
        <w:framePr w:w="10102" w:hAnchor="page" w:vAnchor="page" w:x="1383" w:y="322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(6) by any combination of the above permitted forms of payment, to the extent approved by the Board.</w:t>
      </w:r>
    </w:p>
    <w:p>
      <w:pPr>
        <w:pStyle w:val="Normal"/>
        <w:framePr w:w="7488" w:hAnchor="page" w:vAnchor="page" w:x="280" w:y="278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payment of such other lawful consideration as the Board may determine; or</w:t>
      </w:r>
    </w:p>
    <w:p>
      <w:pPr>
        <w:pStyle w:val="Normal"/>
        <w:framePr w:w="12931" w:hAnchor="page" w:vAnchor="page" w:x="1383" w:y="259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(5) to the extent permitted by applicable law and provided for in the applicable Option agreement or approved by the Board by</w:t>
      </w:r>
    </w:p>
    <w:p>
      <w:pPr>
        <w:pStyle w:val="Normal"/>
        <w:framePr w:w="3193" w:hAnchor="page" w:vAnchor="page" w:x="280" w:y="214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Board) on the date of exercise;</w:t>
      </w:r>
    </w:p>
    <w:p>
      <w:pPr>
        <w:pStyle w:val="Normal"/>
        <w:framePr w:w="14249" w:hAnchor="page" w:vAnchor="page" w:x="280" w:y="194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exercised divided by (B) the fair market value of the Common Stock (valued in the manner determined by (or in a manner approved by) the</w:t>
      </w:r>
    </w:p>
    <w:p>
      <w:pPr>
        <w:pStyle w:val="Normal"/>
        <w:framePr w:w="14247" w:hAnchor="page" w:vAnchor="page" w:x="280" w:y="175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Option  being  exercised,  less  (ii)  such  number  of  shares  as  is  equal  to  (A)  the  aggregate  exercise  price  for  the  portion  of  the  Option  being</w:t>
      </w:r>
    </w:p>
    <w:p>
      <w:pPr>
        <w:pStyle w:val="Normal"/>
        <w:framePr w:w="14250" w:hAnchor="page" w:vAnchor="page" w:x="280" w:y="154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notice of “net exercise” to the Company, as a result of which the Participant would receive (i) the number of shares underlying the portion of the</w:t>
      </w:r>
    </w:p>
    <w:p>
      <w:pPr>
        <w:pStyle w:val="Normal"/>
        <w:framePr w:w="12918" w:hAnchor="page" w:vAnchor="page" w:x="1383" w:y="134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(4) to the extent provided for in the applicable Nonstatutory Stock Option agreement or approved by the Board, by delivery of a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19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17" style="position:absolute;margin-left:7pt;margin-top:1pt;z-index:-16774744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1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18" style="position:absolute;margin-left:13pt;margin-top:718.6pt;z-index:-16774740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1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19" style="position:absolute;margin-left:13pt;margin-top:719.35pt;z-index:-16774736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2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20" style="position:absolute;margin-left:596.25pt;margin-top:718.6pt;z-index:-16774732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2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21" style="position:absolute;margin-left:13pt;margin-top:718.6pt;z-index:-16774728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2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22" style="position:absolute;margin-left:67.8pt;margin-top:66.3pt;z-index:-16774724;width:530.4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2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23" style="position:absolute;margin-left:13pt;margin-top:76.05pt;z-index:-16774720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2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24" style="position:absolute;margin-left:13pt;margin-top:86.55pt;z-index:-16774716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2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25" style="position:absolute;margin-left:13pt;margin-top:96.35pt;z-index:-16774712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2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26" style="position:absolute;margin-left:13pt;margin-top:106.1pt;z-index:-16774708;width:125.1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2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27" style="position:absolute;margin-left:67.8pt;margin-top:128.6pt;z-index:-16774704;width:531.2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2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28" style="position:absolute;margin-left:13pt;margin-top:138.35pt;z-index:-16774700;width:303.7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2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29" style="position:absolute;margin-left:67.8pt;margin-top:160.15pt;z-index:-16774696;width:413.3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3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30" style="position:absolute;margin-left:13pt;margin-top:170.65pt;z-index:-16774692;width:4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3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31" style="position:absolute;margin-left:37.8pt;margin-top:180.4pt;z-index:-16774688;width:16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3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32" style="position:absolute;margin-left:52.05pt;margin-top:180.4pt;z-index:-16774684;width:98.1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3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33" style="position:absolute;margin-left:51.65pt;margin-top:190.15pt;z-index:-16774680;width:98.7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3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34" style="position:absolute;margin-left:148.1pt;margin-top:180.4pt;z-index:-16774676;width:450.1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3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35" style="position:absolute;margin-left:13pt;margin-top:190.15pt;z-index:-16774672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3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36" style="position:absolute;margin-left:13pt;margin-top:200.65pt;z-index:-16774668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3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37" style="position:absolute;margin-left:13pt;margin-top:210.45pt;z-index:-16774664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3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38" style="position:absolute;margin-left:13pt;margin-top:220.2pt;z-index:-16774660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3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39" style="position:absolute;margin-left:13pt;margin-top:230.7pt;z-index:-16774656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4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40" style="position:absolute;margin-left:13pt;margin-top:240.45pt;z-index:-16774652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4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41" style="position:absolute;margin-left:13pt;margin-top:250.2pt;z-index:-16774648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4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42" style="position:absolute;margin-left:13pt;margin-top:260.7pt;z-index:-16774644;width:252.7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4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43" style="position:absolute;margin-left:13pt;margin-top:270.5pt;z-index:-16774640;width:4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4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44" style="position:absolute;margin-left:37.25pt;margin-top:293.75pt;z-index:-16774636;width:108.1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4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45" style="position:absolute;margin-left:37.8pt;margin-top:308.75pt;z-index:-16774632;width:15.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4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46" style="position:absolute;margin-left:51.3pt;margin-top:308.75pt;z-index:-16774628;width:33.5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4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47" style="position:absolute;margin-left:51.1pt;margin-top:318.5pt;z-index:-16774624;width:33.6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4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48" style="position:absolute;margin-left:82.8pt;margin-top:308.75pt;z-index:-16774620;width:291.7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4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49" style="position:absolute;margin-left:372.55pt;margin-top:308.75pt;z-index:-16774616;width:2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5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50" style="position:absolute;margin-left:393.55pt;margin-top:308.75pt;z-index:-16774612;width:204.6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5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51" style="position:absolute;margin-left:13pt;margin-top:318.5pt;z-index:-16774608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5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52" style="position:absolute;margin-left:13pt;margin-top:329.05pt;z-index:-16774604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5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53" style="position:absolute;margin-left:13pt;margin-top:338.8pt;z-index:-16774600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5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54" style="position:absolute;margin-left:13pt;margin-top:348.55pt;z-index:-16774596;width:104.8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5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55" style="position:absolute;margin-left:37.8pt;margin-top:371.05pt;z-index:-16774592;width:16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5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56" style="position:absolute;margin-left:52.05pt;margin-top:371.05pt;z-index:-16774588;width:79.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5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57" style="position:absolute;margin-left:51.65pt;margin-top:380.8pt;z-index:-16774584;width:79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5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58" style="position:absolute;margin-left:129.35pt;margin-top:371.05pt;z-index:-16774580;width:469.6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5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59" style="position:absolute;margin-left:13pt;margin-top:380.8pt;z-index:-16774576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6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60" style="position:absolute;margin-left:13pt;margin-top:390.6pt;z-index:-16774572;width:37.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6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61" style="position:absolute;margin-left:48.3pt;margin-top:390.6pt;z-index:-16774568;width:37.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6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62" style="position:absolute;margin-left:83.55pt;margin-top:390.6pt;z-index:-16774564;width:514.7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6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63" style="position:absolute;margin-left:13pt;margin-top:401.1pt;z-index:-16774560;width:228.7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6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64" style="position:absolute;margin-left:37.8pt;margin-top:422.85pt;z-index:-16774556;width:15.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6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65" style="position:absolute;margin-left:51.3pt;margin-top:422.85pt;z-index:-16774552;width:74.8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6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66" style="position:absolute;margin-left:51.1pt;margin-top:432.6pt;z-index:-16774548;width:7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6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67" style="position:absolute;margin-left:124.1pt;margin-top:422.85pt;z-index:-16774544;width:474.1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6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68" style="position:absolute;margin-left:13pt;margin-top:432.6pt;z-index:-16774540;width:129.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6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69" style="position:absolute;margin-left:140.6pt;margin-top:432.6pt;z-index:-16774536;width:75.5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7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70" style="position:absolute;margin-left:214.15pt;margin-top:432.6pt;z-index:-16774532;width:255.7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7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71" style="position:absolute;margin-left:37.8pt;margin-top:455.15pt;z-index:-16774528;width:17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7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72" style="position:absolute;margin-left:52.8pt;margin-top:455.15pt;z-index:-16774524;width:74.0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7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73" style="position:absolute;margin-left:52.4pt;margin-top:464.9pt;z-index:-16774520;width:74.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7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74" style="position:absolute;margin-left:124.85pt;margin-top:455.15pt;z-index:-16774516;width:473.4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7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75" style="position:absolute;margin-left:13pt;margin-top:464.9pt;z-index:-16774512;width:343.5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7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76" style="position:absolute;margin-left:37.8pt;margin-top:486.65pt;z-index:-16774508;width:15.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7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77" style="position:absolute;margin-left:51.3pt;margin-top:486.65pt;z-index:-16774504;width:98.8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7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78" style="position:absolute;margin-left:51.1pt;margin-top:496.4pt;z-index:-16774500;width:98.7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7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79" style="position:absolute;margin-left:148.1pt;margin-top:486.65pt;z-index:-16774496;width:450.9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8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80" style="position:absolute;margin-left:13pt;margin-top:496.4pt;z-index:-16774492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8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81" style="position:absolute;margin-left:13pt;margin-top:506.95pt;z-index:-16774488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8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82" style="position:absolute;margin-left:13pt;margin-top:516.7pt;z-index:-16774484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8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83" style="position:absolute;margin-left:13pt;margin-top:526.45pt;z-index:-16774480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8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84" style="position:absolute;margin-left:13pt;margin-top:536.95pt;z-index:-16774476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8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85" style="position:absolute;margin-left:13pt;margin-top:546.7pt;z-index:-16774472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8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86" style="position:absolute;margin-left:13pt;margin-top:556.45pt;z-index:-16774468;width:401.3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8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87" style="position:absolute;margin-left:13pt;margin-top:567pt;z-index:-16774464;width:4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8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88" style="position:absolute;margin-left:37.25pt;margin-top:590.25pt;z-index:-16774460;width:163.1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8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89" style="position:absolute;margin-left:37.8pt;margin-top:605.25pt;z-index:-16774456;width:15.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9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90" style="position:absolute;margin-left:51.3pt;margin-top:605.25pt;z-index:-16774452;width:33.5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9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91" style="position:absolute;margin-left:51.1pt;margin-top:615pt;z-index:-16774448;width:33.6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9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92" style="position:absolute;margin-left:82.8pt;margin-top:605.25pt;z-index:-16774444;width:361.5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9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93" style="position:absolute;margin-left:442.35pt;margin-top:605.25pt;z-index:-16774440;width:67.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9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94" style="position:absolute;margin-left:507.65pt;margin-top:605.25pt;z-index:-16774436;width:90.5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9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95" style="position:absolute;margin-left:13pt;margin-top:615pt;z-index:-16774432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9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96" style="position:absolute;margin-left:13pt;margin-top:624.8pt;z-index:-16774428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9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97" style="position:absolute;margin-left:13pt;margin-top:635.3pt;z-index:-16774424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9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98" style="position:absolute;margin-left:13pt;margin-top:645.05pt;z-index:-16774420;width:403.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99" o:title=""/>
          </v:shape>
        </w:pict>
      </w:r>
    </w:p>
    <w:p>
      <w:pPr>
        <w:pStyle w:val="Normal"/>
        <w:framePr w:w="11129" w:hAnchor="page" w:vAnchor="page" w:x="280" w:y="1338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share provisions and the measurement price of each outstanding SAR, (v) the number of shares subject to and the</w:t>
      </w:r>
    </w:p>
    <w:p>
      <w:pPr>
        <w:pStyle w:val="Normal"/>
        <w:framePr w:w="14246" w:hAnchor="page" w:vAnchor="page" w:x="280" w:y="1319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Section  4(a),  (iii)  the  number  and  class  of   securities  and  exercise  price  per  share  of  each  outstanding  Option,  (iv)  the  share   and  per-</w:t>
      </w:r>
    </w:p>
    <w:p>
      <w:pPr>
        <w:pStyle w:val="Normal"/>
        <w:framePr w:w="14254" w:hAnchor="page" w:vAnchor="page" w:x="280" w:y="1299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other than an ordinary cash dividend, (i) the number and class of securities available under the Plan, (ii) the share counting rules set forth in</w:t>
      </w:r>
    </w:p>
    <w:p>
      <w:pPr>
        <w:pStyle w:val="Normal"/>
        <w:framePr w:w="14243" w:hAnchor="page" w:vAnchor="page" w:x="280" w:y="1278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reclassification of shares, spin-off or other similar change in capitalization or event, or any dividend or distribution to holders of Common Stock</w:t>
      </w:r>
    </w:p>
    <w:p>
      <w:pPr>
        <w:pStyle w:val="Normal"/>
        <w:framePr w:w="13667" w:hAnchor="page" w:vAnchor="page" w:x="770" w:y="1259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(a) Changes in Capitalization. In the event of any stock split, reverse stock split, stock dividend, recapitalization, combination of shares,</w:t>
      </w:r>
    </w:p>
    <w:p>
      <w:pPr>
        <w:pStyle w:val="Normal"/>
        <w:framePr w:w="420" w:hAnchor="page" w:vAnchor="page" w:x="300" w:y="1209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9.</w:t>
      </w:r>
    </w:p>
    <w:p>
      <w:pPr>
        <w:pStyle w:val="Normal"/>
        <w:framePr w:w="6982" w:hAnchor="page" w:vAnchor="page" w:x="765" w:y="1209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Adjustments for Changes in Common Stock and Certain Other Events</w:t>
      </w:r>
    </w:p>
    <w:p>
      <w:pPr>
        <w:pStyle w:val="Normal"/>
        <w:framePr w:w="6238" w:hAnchor="page" w:vAnchor="page" w:x="280" w:y="1163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Based Award, including any purchase price applicable thereto.</w:t>
      </w:r>
    </w:p>
    <w:p>
      <w:pPr>
        <w:pStyle w:val="Normal"/>
        <w:framePr w:w="13666" w:hAnchor="page" w:vAnchor="page" w:x="770" w:y="1142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(b) Terms and Conditions. Subject to the provisions of the Plan, the Board shall determine the terms and conditions of each Other Stock-</w:t>
      </w:r>
    </w:p>
    <w:p>
      <w:pPr>
        <w:pStyle w:val="Normal"/>
        <w:framePr w:w="2420" w:hAnchor="page" w:vAnchor="page" w:x="280" w:y="1098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Board shall determine.</w:t>
      </w:r>
    </w:p>
    <w:p>
      <w:pPr>
        <w:pStyle w:val="Normal"/>
        <w:framePr w:w="14249" w:hAnchor="page" w:vAnchor="page" w:x="280" w:y="1079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compensation to which a Participant is otherwise entitled. Other Stock-Based Awards may be paid in shares of Common Stock or cash, as the</w:t>
      </w:r>
    </w:p>
    <w:p>
      <w:pPr>
        <w:pStyle w:val="Normal"/>
        <w:framePr w:w="14252" w:hAnchor="page" w:vAnchor="page" w:x="280" w:y="1058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Awards  shall  also  be  available  as  a  form  of  payment  in  the  settlement  of  other  Awards  granted  under  the  Plan  or  as  payment  in  lieu  of</w:t>
      </w:r>
    </w:p>
    <w:p>
      <w:pPr>
        <w:pStyle w:val="Normal"/>
        <w:framePr w:w="14249" w:hAnchor="page" w:vAnchor="page" w:x="280" w:y="1038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reference to, or are otherwise based on, shares of Common Stock or other property (“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Other Stock-Based Awards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”).         Such  Other  Stock-Based</w:t>
      </w:r>
    </w:p>
    <w:p>
      <w:pPr>
        <w:pStyle w:val="Normal"/>
        <w:framePr w:w="13651" w:hAnchor="page" w:vAnchor="page" w:x="770" w:y="1019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(a) General. The Board may grant other Awards of shares of Common Stock, and other Awards that are valued in whole or in part by</w:t>
      </w:r>
    </w:p>
    <w:p>
      <w:pPr>
        <w:pStyle w:val="Normal"/>
        <w:framePr w:w="420" w:hAnchor="page" w:vAnchor="page" w:x="300" w:y="969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8.</w:t>
      </w:r>
    </w:p>
    <w:p>
      <w:pPr>
        <w:pStyle w:val="Normal"/>
        <w:framePr w:w="2845" w:hAnchor="page" w:vAnchor="page" w:x="765" w:y="969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Other Stock-Based Awards</w:t>
      </w:r>
    </w:p>
    <w:p>
      <w:pPr>
        <w:pStyle w:val="Normal"/>
        <w:framePr w:w="11462" w:hAnchor="page" w:vAnchor="page" w:x="280" w:y="923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subject to the same restrictions on transfer and forfeitability as the Restricted Stock Units with respect to which paid.</w:t>
      </w:r>
    </w:p>
    <w:p>
      <w:pPr>
        <w:pStyle w:val="Normal"/>
        <w:framePr w:w="14242" w:hAnchor="page" w:vAnchor="page" w:x="280" w:y="901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Equivalents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”). Dividend Equivalents may be settled in cash and/or shares of Common Stock, as provided in the Award agreement, and shall be</w:t>
      </w:r>
    </w:p>
    <w:p>
      <w:pPr>
        <w:pStyle w:val="Normal"/>
        <w:framePr w:w="14239" w:hAnchor="page" w:vAnchor="page" w:x="280" w:y="882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amount equal to any dividends or other distributions declared and paid on an equal number of outstanding shares of Common Stock (“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Dividend</w:t>
      </w:r>
    </w:p>
    <w:p>
      <w:pPr>
        <w:pStyle w:val="Normal"/>
        <w:framePr w:w="12915" w:hAnchor="page" w:vAnchor="page" w:x="1383" w:y="862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(3) Dividend Equivalents. The Award agreement for Restricted Stock Units may provide Participants with the right to receive an</w:t>
      </w:r>
    </w:p>
    <w:p>
      <w:pPr>
        <w:pStyle w:val="Normal"/>
        <w:framePr w:w="10065" w:hAnchor="page" w:vAnchor="page" w:x="1383" w:y="817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(2) Voting Rights. A Participant shall have no voting rights with respect to any Restricted Stock Units.</w:t>
      </w:r>
    </w:p>
    <w:p>
      <w:pPr>
        <w:pStyle w:val="Normal"/>
        <w:framePr w:w="5408" w:hAnchor="page" w:vAnchor="page" w:x="280" w:y="774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manner that complies with Section 409A of the Code.</w:t>
      </w:r>
    </w:p>
    <w:p>
      <w:pPr>
        <w:pStyle w:val="Normal"/>
        <w:framePr w:w="14244" w:hAnchor="page" w:vAnchor="page" w:x="280" w:y="754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Board may provide that settlement of Restricted Stock Units shall be deferred, on a mandatory basis or at the election of the Participant in a</w:t>
      </w:r>
    </w:p>
    <w:p>
      <w:pPr>
        <w:pStyle w:val="Normal"/>
        <w:framePr w:w="14245" w:hAnchor="page" w:vAnchor="page" w:x="280" w:y="733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manner approved by) the Board) of such number of shares of Common Stock as are set forth in the applicable Restricted Stock Unit agreement.</w:t>
      </w:r>
    </w:p>
    <w:p>
      <w:pPr>
        <w:pStyle w:val="Normal"/>
        <w:framePr w:w="14249" w:hAnchor="page" w:vAnchor="page" w:x="280" w:y="714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provided in the applicable Award agreement) an amount of cash equal to the fair market value (valued in the manner determined by (or in a</w:t>
      </w:r>
    </w:p>
    <w:p>
      <w:pPr>
        <w:pStyle w:val="Normal"/>
        <w:framePr w:w="14241" w:hAnchor="page" w:vAnchor="page" w:x="280" w:y="694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each Restricted Stock Unit, the Participant shall be entitled to receive from the Company such number of shares of Common Stock and/or (if so</w:t>
      </w:r>
    </w:p>
    <w:p>
      <w:pPr>
        <w:pStyle w:val="Normal"/>
        <w:framePr w:w="12921" w:hAnchor="page" w:vAnchor="page" w:x="1383" w:y="673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(1) Settlement. As soon as practicable after the vesting of and/or lapsing of any other restrictions (i.e., settlement) with respect to</w:t>
      </w:r>
    </w:p>
    <w:p>
      <w:pPr>
        <w:pStyle w:val="Normal"/>
        <w:framePr w:w="6082" w:hAnchor="page" w:vAnchor="page" w:x="770" w:y="603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(d) Additional Provisions Relating to Restricted Stock Units.</w:t>
      </w:r>
    </w:p>
    <w:p>
      <w:pPr>
        <w:pStyle w:val="Normal"/>
        <w:framePr w:w="2107" w:hAnchor="page" w:vAnchor="page" w:x="280" w:y="559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Participant’s estate.</w:t>
      </w:r>
    </w:p>
    <w:p>
      <w:pPr>
        <w:pStyle w:val="Normal"/>
        <w:framePr w:w="14252" w:hAnchor="page" w:vAnchor="page" w:x="280" w:y="538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exercise rights of the Participant in the event of the Participant’s death or (ii) in the absence of an effective designation by a Participant, the</w:t>
      </w:r>
    </w:p>
    <w:p>
      <w:pPr>
        <w:pStyle w:val="Normal"/>
        <w:framePr w:w="14241" w:hAnchor="page" w:vAnchor="page" w:x="280" w:y="519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“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Designated Beneficiary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” means (i) the beneficiary designated, in a manner determined by the Board, by a Participant to receive amounts due or</w:t>
      </w:r>
    </w:p>
    <w:p>
      <w:pPr>
        <w:pStyle w:val="Normal"/>
        <w:framePr w:w="14247" w:hAnchor="page" w:vAnchor="page" w:x="280" w:y="499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 certificates  no  longer  subject  to  such  restrictions  to  the  Participant  or  if  the  Participant  has  died,  to  his  or  her  Designated  Beneficiary.</w:t>
      </w:r>
    </w:p>
    <w:p>
      <w:pPr>
        <w:pStyle w:val="Normal"/>
        <w:framePr w:w="14250" w:hAnchor="page" w:vAnchor="page" w:x="280" w:y="478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 blank, with the Company (or its designee). At the expiration of the applicable restriction periods, the Company (or such designee) shall deliver</w:t>
      </w:r>
    </w:p>
    <w:p>
      <w:pPr>
        <w:pStyle w:val="Normal"/>
        <w:framePr w:w="14254" w:hAnchor="page" w:vAnchor="page" w:x="280" w:y="459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as dividends or distributions paid on such Restricted Stock, shall be deposited in escrow by the Participant, together with a stock power endorsed</w:t>
      </w:r>
    </w:p>
    <w:p>
      <w:pPr>
        <w:pStyle w:val="Normal"/>
        <w:framePr w:w="12923" w:hAnchor="page" w:vAnchor="page" w:x="1383" w:y="439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(2) Stock Certificates. The Company may require that any stock certificates issued in respect of shares of Restricted Stock, as well</w:t>
      </w:r>
    </w:p>
    <w:p>
      <w:pPr>
        <w:pStyle w:val="Normal"/>
        <w:framePr w:w="4254" w:hAnchor="page" w:vAnchor="page" w:x="280" w:y="394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underlying shares of Restricted Stock.</w:t>
      </w:r>
    </w:p>
    <w:p>
      <w:pPr>
        <w:pStyle w:val="Normal"/>
        <w:framePr w:w="14253" w:hAnchor="page" w:vAnchor="page" w:x="280" w:y="375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or, if later, the 15th day of the third month following the lapsing of the restrictions on transferability and the forfeitability provisions applicable to</w:t>
      </w:r>
    </w:p>
    <w:p>
      <w:pPr>
        <w:pStyle w:val="Normal"/>
        <w:framePr w:w="14254" w:hAnchor="page" w:vAnchor="page" w:x="280" w:y="355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Accrued Dividends will be made no later than the end of the calendar year in which the dividends are paid to stockholders of that class of stock</w:t>
      </w:r>
    </w:p>
    <w:p>
      <w:pPr>
        <w:pStyle w:val="Normal"/>
        <w:framePr w:w="14254" w:hAnchor="page" w:vAnchor="page" w:x="280" w:y="334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only if and when such shares become free from the restrictions on transferability and forfeitability that apply to such shares. Each payment of</w:t>
      </w:r>
    </w:p>
    <w:p>
      <w:pPr>
        <w:pStyle w:val="Normal"/>
        <w:framePr w:w="14241" w:hAnchor="page" w:vAnchor="page" w:x="280" w:y="314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property) declared and paid by the Company with respect to shares of Restricted Stock (“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Accrued Dividends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”) shall be paid to the Participant</w:t>
      </w:r>
    </w:p>
    <w:p>
      <w:pPr>
        <w:pStyle w:val="Normal"/>
        <w:framePr w:w="12924" w:hAnchor="page" w:vAnchor="page" w:x="1383" w:y="295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(1) Dividends.  Unless  otherwise  provided  in  the  applicable  Award  agreement,  any  dividends  (whether  paid  in  cash,  stock  or</w:t>
      </w:r>
    </w:p>
    <w:p>
      <w:pPr>
        <w:pStyle w:val="Normal"/>
        <w:framePr w:w="5488" w:hAnchor="page" w:vAnchor="page" w:x="770" w:y="250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(c) Additional Provisions Relating to Restricted Stock.</w:t>
      </w:r>
    </w:p>
    <w:p>
      <w:pPr>
        <w:pStyle w:val="Normal"/>
        <w:framePr w:w="9857" w:hAnchor="page" w:vAnchor="page" w:x="280" w:y="206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Award, including the conditions for vesting and repurchase (or forfeiture) and the issue price, if any.</w:t>
      </w:r>
    </w:p>
    <w:p>
      <w:pPr>
        <w:pStyle w:val="Normal"/>
        <w:framePr w:w="13650" w:hAnchor="page" w:vAnchor="page" w:x="770" w:y="187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(b) Terms and Conditions for All Restricted Stock Awards. The Board shall determine the terms and conditions of a Restricted Stock</w:t>
      </w:r>
    </w:p>
    <w:p>
      <w:pPr>
        <w:pStyle w:val="Normal"/>
        <w:framePr w:w="1105" w:hAnchor="page" w:vAnchor="page" w:x="280" w:y="142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Award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”).</w:t>
      </w:r>
    </w:p>
    <w:p>
      <w:pPr>
        <w:pStyle w:val="Normal"/>
        <w:framePr w:w="14255" w:hAnchor="page" w:vAnchor="page" w:x="280" w:y="122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Award vests or is settled (“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Restricted Stock Units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”) (Restricted Stock and Restricted Stock Units are each referred to herein as a “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Restricted Stock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20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99" style="position:absolute;margin-left:7pt;margin-top:1pt;z-index:-16774416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0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00" style="position:absolute;margin-left:13pt;margin-top:742.6pt;z-index:-16774412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0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01" style="position:absolute;margin-left:13pt;margin-top:743.4pt;z-index:-16774408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0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02" style="position:absolute;margin-left:596.25pt;margin-top:742.6pt;z-index:-16774404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0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03" style="position:absolute;margin-left:13pt;margin-top:742.6pt;z-index:-16774400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0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04" style="position:absolute;margin-left:13pt;margin-top:60.3pt;z-index:-16774396;width:109.3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0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05" style="position:absolute;margin-left:120.35pt;margin-top:60.3pt;z-index:-16774392;width:91.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0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06" style="position:absolute;margin-left:209.65pt;margin-top:60.3pt;z-index:-16774388;width:324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0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07" style="position:absolute;margin-left:531.7pt;margin-top:60.3pt;z-index:-16774384;width:67.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0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08" style="position:absolute;margin-left:13pt;margin-top:70.05pt;z-index:-16774380;width:27.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0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09" style="position:absolute;margin-left:38.55pt;margin-top:70.05pt;z-index:-16774376;width:12.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1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10" style="position:absolute;margin-left:37.8pt;margin-top:92.6pt;z-index:-16774372;width:17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1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11" style="position:absolute;margin-left:52.8pt;margin-top:92.6pt;z-index:-16774368;width:230.2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1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12" style="position:absolute;margin-left:52.4pt;margin-top:102.35pt;z-index:-16774364;width:230.4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1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13" style="position:absolute;margin-left:281pt;margin-top:92.6pt;z-index:-16774360;width:317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1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14" style="position:absolute;margin-left:13pt;margin-top:102.35pt;z-index:-16774356;width:402.8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1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15" style="position:absolute;margin-left:37.8pt;margin-top:124.1pt;z-index:-16774352;width:15.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1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16" style="position:absolute;margin-left:51.3pt;margin-top:124.1pt;z-index:-16774348;width:204.6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1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17" style="position:absolute;margin-left:51.1pt;margin-top:133.85pt;z-index:-16774344;width:204.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1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18" style="position:absolute;margin-left:253.95pt;margin-top:124.1pt;z-index:-16774340;width:4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1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19" style="position:absolute;margin-left:67.8pt;margin-top:146.6pt;z-index:-16774336;width:17.7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2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20" style="position:absolute;margin-left:83.55pt;margin-top:146.6pt;z-index:-16774332;width:43.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2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21" style="position:absolute;margin-left:83.8pt;margin-top:156.4pt;z-index:-16774328;width:43.1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2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22" style="position:absolute;margin-left:124.85pt;margin-top:146.6pt;z-index:-16774324;width:474.1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2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23" style="position:absolute;margin-left:13pt;margin-top:156.4pt;z-index:-16774320;width:371.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2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24" style="position:absolute;margin-left:382.3pt;margin-top:156.4pt;z-index:-16774316;width:79.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2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25" style="position:absolute;margin-left:459.65pt;margin-top:156.4pt;z-index:-16774312;width:138.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2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26" style="position:absolute;margin-left:13pt;margin-top:166.15pt;z-index:-16774308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2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27" style="position:absolute;margin-left:13pt;margin-top:176.65pt;z-index:-16774304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2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28" style="position:absolute;margin-left:13pt;margin-top:186.4pt;z-index:-16774300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2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29" style="position:absolute;margin-left:13pt;margin-top:196.15pt;z-index:-16774296;width:169.4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3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30" style="position:absolute;margin-left:67.8pt;margin-top:218.7pt;z-index:-16774292;width:16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3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31" style="position:absolute;margin-left:82.05pt;margin-top:218.7pt;z-index:-16774288;width:73.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3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32" style="position:absolute;margin-left:82.3pt;margin-top:228.45pt;z-index:-16774284;width:73.4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3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33" style="position:absolute;margin-left:153.35pt;margin-top:218.7pt;z-index:-16774280;width:444.8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3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34" style="position:absolute;margin-left:13pt;margin-top:228.45pt;z-index:-16774276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3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35" style="position:absolute;margin-left:13pt;margin-top:238.2pt;z-index:-16774272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3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36" style="position:absolute;margin-left:13pt;margin-top:248.7pt;z-index:-16774268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3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37" style="position:absolute;margin-left:13pt;margin-top:258.45pt;z-index:-16774264;width:6.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3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38" style="position:absolute;margin-left:17.5pt;margin-top:258.45pt;z-index:-16774260;width:95.8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3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39" style="position:absolute;margin-left:111.35pt;margin-top:258.45pt;z-index:-16774256;width:486.9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4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40" style="position:absolute;margin-left:13pt;margin-top:268.25pt;z-index:-16774252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4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41" style="position:absolute;margin-left:13pt;margin-top:278.75pt;z-index:-16774248;width:80.0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4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42" style="position:absolute;margin-left:37.8pt;margin-top:300.5pt;z-index:-16774244;width:16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4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43" style="position:absolute;margin-left:52.05pt;margin-top:300.5pt;z-index:-16774240;width:228.7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4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44" style="position:absolute;margin-left:51.65pt;margin-top:310.25pt;z-index:-16774236;width:228.7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4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45" style="position:absolute;margin-left:278.75pt;margin-top:300.5pt;z-index:-16774232;width:4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4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46" style="position:absolute;margin-left:67.8pt;margin-top:335.8pt;z-index:-16774228;width:16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4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47" style="position:absolute;margin-left:82.05pt;margin-top:335.8pt;z-index:-16774224;width:44.8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4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48" style="position:absolute;margin-left:82.3pt;margin-top:345.55pt;z-index:-16774220;width:44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4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49" style="position:absolute;margin-left:124.85pt;margin-top:335.8pt;z-index:-16774216;width:473.4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5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50" style="position:absolute;margin-left:13pt;margin-top:346.3pt;z-index:-16774212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5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51" style="position:absolute;margin-left:13pt;margin-top:356.05pt;z-index:-16774208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5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52" style="position:absolute;margin-left:13pt;margin-top:365.8pt;z-index:-16774204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5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53" style="position:absolute;margin-left:13pt;margin-top:376.3pt;z-index:-16774200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5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54" style="position:absolute;margin-left:13pt;margin-top:386.1pt;z-index:-16774196;width:217.4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5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55" style="position:absolute;margin-left:67.8pt;margin-top:407.85pt;z-index:-16774192;width:16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5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56" style="position:absolute;margin-left:82.05pt;margin-top:407.85pt;z-index:-16774188;width:57.5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5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57" style="position:absolute;margin-left:82.3pt;margin-top:417.6pt;z-index:-16774184;width:57.1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5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58" style="position:absolute;margin-left:137.6pt;margin-top:407.85pt;z-index:-16774180;width:342.0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5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59" style="position:absolute;margin-left:67.8pt;margin-top:430.35pt;z-index:-16774176;width:17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6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60" style="position:absolute;margin-left:82.8pt;margin-top:430.35pt;z-index:-16774172;width:89.8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6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61" style="position:absolute;margin-left:83.05pt;margin-top:440.1pt;z-index:-16774168;width:89.7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6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62" style="position:absolute;margin-left:170.65pt;margin-top:430.35pt;z-index:-16774164;width:427.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6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63" style="position:absolute;margin-left:13pt;margin-top:440.1pt;z-index:-16774160;width:548.4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6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64" style="position:absolute;margin-left:559.45pt;margin-top:440.1pt;z-index:-16774156;width:38.8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6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65" style="position:absolute;margin-left:13pt;margin-top:449.9pt;z-index:-16774152;width:49.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6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66" style="position:absolute;margin-left:60.3pt;margin-top:449.9pt;z-index:-16774148;width:537.9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6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67" style="position:absolute;margin-left:13pt;margin-top:460.4pt;z-index:-16774144;width:469.6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6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68" style="position:absolute;margin-left:13pt;margin-top:470.15pt;z-index:-16774140;width:4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6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69" style="position:absolute;margin-left:37.25pt;margin-top:493.4pt;z-index:-16774136;width:110.5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7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70" style="position:absolute;margin-left:37.8pt;margin-top:508.45pt;z-index:-16774132;width:16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7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71" style="position:absolute;margin-left:52.05pt;margin-top:508.45pt;z-index:-16774128;width:33.5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7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72" style="position:absolute;margin-left:51.85pt;margin-top:518.2pt;z-index:-16774124;width:33.6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7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73" style="position:absolute;margin-left:83.55pt;margin-top:508.45pt;z-index:-16774120;width:514.7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7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74" style="position:absolute;margin-left:13pt;margin-top:518.2pt;z-index:-16774116;width:360.0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7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75" style="position:absolute;margin-left:371.05pt;margin-top:518.2pt;z-index:-16774112;width:112.3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7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76" style="position:absolute;margin-left:481.4pt;margin-top:518.2pt;z-index:-16774108;width:117.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7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77" style="position:absolute;margin-left:13pt;margin-top:527.95pt;z-index:-16774104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7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78" style="position:absolute;margin-left:13pt;margin-top:538.45pt;z-index:-16774100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7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79" style="position:absolute;margin-left:13pt;margin-top:548.2pt;z-index:-16774096;width:92.8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8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80" style="position:absolute;margin-left:37.8pt;margin-top:570pt;z-index:-16774092;width:16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8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81" style="position:absolute;margin-left:52.05pt;margin-top:570pt;z-index:-16774088;width:90.5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8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82" style="position:absolute;margin-left:51.65pt;margin-top:579.75pt;z-index:-16774084;width:90.9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8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83" style="position:absolute;margin-left:140.6pt;margin-top:570pt;z-index:-16774080;width:458.4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8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84" style="position:absolute;margin-left:13pt;margin-top:580.5pt;z-index:-16774076;width:251.9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8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85" style="position:absolute;margin-left:13pt;margin-top:590.25pt;z-index:-16774072;width:4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8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86" style="position:absolute;margin-left:37.25pt;margin-top:613.5pt;z-index:-16774068;width:282.9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8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87" style="position:absolute;margin-left:37.8pt;margin-top:628.55pt;z-index:-16774064;width:16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8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88" style="position:absolute;margin-left:52.05pt;margin-top:628.55pt;z-index:-16774060;width:106.3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8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89" style="position:absolute;margin-left:51.85pt;margin-top:638.3pt;z-index:-16774056;width:106.8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9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90" style="position:absolute;margin-left:156.4pt;margin-top:628.55pt;z-index:-16774052;width:442.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9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91" style="position:absolute;margin-left:13pt;margin-top:638.3pt;z-index:-16774048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9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92" style="position:absolute;margin-left:13pt;margin-top:648.8pt;z-index:-16774044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9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93" style="position:absolute;margin-left:13pt;margin-top:658.55pt;z-index:-16774040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9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94" style="position:absolute;margin-left:13pt;margin-top:668.3pt;z-index:-16774036;width:455.4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95" o:title=""/>
          </v:shape>
        </w:pict>
      </w:r>
    </w:p>
    <w:p>
      <w:pPr>
        <w:pStyle w:val="Normal"/>
        <w:framePr w:w="1527" w:hAnchor="page" w:vAnchor="page" w:x="280" w:y="1290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Company</w:t>
      </w:r>
    </w:p>
    <w:p>
      <w:pPr>
        <w:pStyle w:val="Normal"/>
        <w:framePr w:w="14247" w:hAnchor="page" w:vAnchor="page" w:x="280" w:y="1269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received as a result of the Reorganization Event is not solely common stock of the acquiring or succeeding corporation (or an affiliate thereof),</w:t>
      </w:r>
    </w:p>
    <w:p>
      <w:pPr>
        <w:pStyle w:val="Normal"/>
        <w:framePr w:w="14246" w:hAnchor="page" w:vAnchor="page" w:x="280" w:y="1250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consideration chosen by the holders of a majority of the outstanding shares of Common Stock); 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provided, however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,         that  if  the  consideration</w:t>
      </w:r>
    </w:p>
    <w:p>
      <w:pPr>
        <w:pStyle w:val="Normal"/>
        <w:framePr w:w="14250" w:hAnchor="page" w:vAnchor="page" w:x="280" w:y="1230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held immediately prior to the consummation of the Reorganization Event (and if holders were offered a choice of consideration, the type of</w:t>
      </w:r>
    </w:p>
    <w:p>
      <w:pPr>
        <w:pStyle w:val="Normal"/>
        <w:framePr w:w="14243" w:hAnchor="page" w:vAnchor="page" w:x="280" w:y="1209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cash, securities or other property) received as a result of the Reorganization Event by holders of Common Stock for each share of Common Stock</w:t>
      </w:r>
    </w:p>
    <w:p>
      <w:pPr>
        <w:pStyle w:val="Normal"/>
        <w:framePr w:w="14239" w:hAnchor="page" w:vAnchor="page" w:x="280" w:y="1190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share of Common Stock subject to the Award immediately prior to the consummation of the Reorganization Event, the consideration (whether</w:t>
      </w:r>
    </w:p>
    <w:p>
      <w:pPr>
        <w:pStyle w:val="Normal"/>
        <w:framePr w:w="14242" w:hAnchor="page" w:vAnchor="page" w:x="280" w:y="1170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consummation of the Reorganization Event, such Award confers the right to purchase or receive pursuant to the terms of such Award, for each</w:t>
      </w:r>
    </w:p>
    <w:p>
      <w:pPr>
        <w:pStyle w:val="Normal"/>
        <w:framePr w:w="12336" w:hAnchor="page" w:vAnchor="page" w:x="1872" w:y="1149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(C) For purposes of Section 9(b)(2)(A)(i), an Award (other than Restricted Stock) shall be considered assumed if, following</w:t>
      </w:r>
    </w:p>
    <w:p>
      <w:pPr>
        <w:pStyle w:val="Normal"/>
        <w:framePr w:w="1047" w:hAnchor="page" w:vAnchor="page" w:x="280" w:y="1106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therefor.</w:t>
      </w:r>
    </w:p>
    <w:p>
      <w:pPr>
        <w:pStyle w:val="Normal"/>
        <w:framePr w:w="14249" w:hAnchor="page" w:vAnchor="page" w:x="280" w:y="1086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Restricted Stock Units shall terminate immediately prior to the consummation of the Reorganization Event without any payment in exchange</w:t>
      </w:r>
    </w:p>
    <w:p>
      <w:pPr>
        <w:pStyle w:val="Normal"/>
        <w:framePr w:w="14248" w:hAnchor="page" w:vAnchor="page" w:x="280" w:y="1065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or succeeding corporation does not assume or substitute the Restricted Stock Units pursuant to clause (i) of Section 9(b)(2)(A), then the unvested</w:t>
      </w:r>
    </w:p>
    <w:p>
      <w:pPr>
        <w:pStyle w:val="Normal"/>
        <w:framePr w:w="14248" w:hAnchor="page" w:vAnchor="page" w:x="280" w:y="1046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Event is not a “change in control event” as so defined or such action is not permitted or required by Section 409A of the Code, and the acquiring</w:t>
      </w:r>
    </w:p>
    <w:p>
      <w:pPr>
        <w:pStyle w:val="Normal"/>
        <w:framePr w:w="14242" w:hAnchor="page" w:vAnchor="page" w:x="280" w:y="1026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under Treasury Regulation Section 1.409A-3(i)(5)(i) and such action is permitted or required by Section 409A of the Code; if the Reorganization</w:t>
      </w:r>
    </w:p>
    <w:p>
      <w:pPr>
        <w:pStyle w:val="Normal"/>
        <w:framePr w:w="14251" w:hAnchor="page" w:vAnchor="page" w:x="280" w:y="1005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actions set forth in clauses (iii), (iv) or (v) of Section 9(b)(2)(A) if the Reorganization Event constitutes a “change in control event” as defined</w:t>
      </w:r>
    </w:p>
    <w:p>
      <w:pPr>
        <w:pStyle w:val="Normal"/>
        <w:framePr w:w="14240" w:hAnchor="page" w:vAnchor="page" w:x="280" w:y="986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shall instead be settled in accordance with the terms of the applicable Restricted Stock Unit agreement; and (ii) the Board may only undertake the</w:t>
      </w:r>
    </w:p>
    <w:p>
      <w:pPr>
        <w:pStyle w:val="Normal"/>
        <w:framePr w:w="14247" w:hAnchor="page" w:vAnchor="page" w:x="280" w:y="966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“change in control event”, then no assumption or substitution shall be permitted pursuant to Section 9(b)(2)(A)(i) and the Restricted Stock Units</w:t>
      </w:r>
    </w:p>
    <w:p>
      <w:pPr>
        <w:pStyle w:val="Normal"/>
        <w:framePr w:w="14240" w:hAnchor="page" w:vAnchor="page" w:x="280" w:y="945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“change in control event” within the meaning of Treasury Regulation Section 1.409A-3(i)(5)(i), and the Reorganization Event constitutes such a</w:t>
      </w:r>
    </w:p>
    <w:p>
      <w:pPr>
        <w:pStyle w:val="Normal"/>
        <w:framePr w:w="14244" w:hAnchor="page" w:vAnchor="page" w:x="280" w:y="926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Section 409A of the Code: (i) if the applicable Restricted Stock Unit agreement provides that the Restricted Stock Units shall be settled upon a</w:t>
      </w:r>
    </w:p>
    <w:p>
      <w:pPr>
        <w:pStyle w:val="Normal"/>
        <w:framePr w:w="12340" w:hAnchor="page" w:vAnchor="page" w:x="1872" w:y="906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(B) Notwithstanding the terms of Section 9(b)(2)(A), in the case of outstanding Restricted Stock Units that are subject to</w:t>
      </w:r>
    </w:p>
    <w:p>
      <w:pPr>
        <w:pStyle w:val="Normal"/>
        <w:framePr w:w="7528" w:hAnchor="page" w:vAnchor="page" w:x="280" w:y="859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all Awards held by a Participant, or all Awards of the same type, identically.</w:t>
      </w:r>
    </w:p>
    <w:p>
      <w:pPr>
        <w:pStyle w:val="Normal"/>
        <w:framePr w:w="14241" w:hAnchor="page" w:vAnchor="page" w:x="280" w:y="838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of the foregoing. In taking any of the actions permitted under this Section 9(b)(2), the Board shall not be obligated by the Plan to treat all Awards,</w:t>
      </w:r>
    </w:p>
    <w:p>
      <w:pPr>
        <w:pStyle w:val="Normal"/>
        <w:framePr w:w="14241" w:hAnchor="page" w:vAnchor="page" w:x="280" w:y="819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proceeds (if applicable, net of the exercise, measurement or purchase price thereof and any applicable tax withholdings) and (vi) any combination</w:t>
      </w:r>
    </w:p>
    <w:p>
      <w:pPr>
        <w:pStyle w:val="Normal"/>
        <w:framePr w:w="14254" w:hAnchor="page" w:vAnchor="page" w:x="280" w:y="799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Award, (v) provide that, in connection with a liquidation or dissolution of the Company, Awards shall convert into the right to receive liquidation</w:t>
      </w:r>
    </w:p>
    <w:p>
      <w:pPr>
        <w:pStyle w:val="Normal"/>
        <w:framePr w:w="14250" w:hAnchor="page" w:vAnchor="page" w:x="280" w:y="778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over (II) the exercise, measurement or purchase price of such Award and any applicable tax withholdings, in exchange for the termination of such</w:t>
      </w:r>
    </w:p>
    <w:p>
      <w:pPr>
        <w:pStyle w:val="Normal"/>
        <w:framePr w:w="14242" w:hAnchor="page" w:vAnchor="page" w:x="280" w:y="759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of vesting that occurs upon or immediately prior to such Reorganization Event) multiplied by (B) the excess, if any, of (I) the Acquisition Price</w:t>
      </w:r>
    </w:p>
    <w:p>
      <w:pPr>
        <w:pStyle w:val="Normal"/>
        <w:framePr w:w="14243" w:hAnchor="page" w:vAnchor="page" w:x="280" w:y="739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Participant equal to (A) the number of shares of Common Stock subject to the vested portion of the Award (after giving effect to any acceleration</w:t>
      </w:r>
    </w:p>
    <w:p>
      <w:pPr>
        <w:pStyle w:val="Normal"/>
        <w:framePr w:w="14248" w:hAnchor="page" w:vAnchor="page" w:x="280" w:y="718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Reorganization  Event  (the  “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Acquisition  Price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”),  make  or  provide  for  a  cash  payment  to  Participants  with  respect  to  each  Award  held  by  a</w:t>
      </w:r>
    </w:p>
    <w:p>
      <w:pPr>
        <w:pStyle w:val="Normal"/>
        <w:framePr w:w="14251" w:hAnchor="page" w:vAnchor="page" w:x="280" w:y="699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under the terms of which holders of Common Stock will receive upon consummation thereof a cash payment for each share surrendered in the</w:t>
      </w:r>
    </w:p>
    <w:p>
      <w:pPr>
        <w:pStyle w:val="Normal"/>
        <w:framePr w:w="14241" w:hAnchor="page" w:vAnchor="page" w:x="280" w:y="679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applicable to an Award shall lapse, in whole or in part prior to or upon such Reorganization Event, (iv) in the event of a Reorganization Event</w:t>
      </w:r>
    </w:p>
    <w:p>
      <w:pPr>
        <w:pStyle w:val="Normal"/>
        <w:framePr w:w="14246" w:hAnchor="page" w:vAnchor="page" w:x="280" w:y="658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following  the  date  of  such  notice,  (iii)  provide  that  outstanding  Awards  shall  become  exercisable,  realizable  or  deliverable,  or  restrictions</w:t>
      </w:r>
    </w:p>
    <w:p>
      <w:pPr>
        <w:pStyle w:val="Normal"/>
        <w:framePr w:w="14244" w:hAnchor="page" w:vAnchor="page" w:x="280" w:y="639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consummation  of  such  Reorganization  Event  unless  exercised  by  the  Participant  (to  the  extent  then  exercisable)  within  a  specified  period</w:t>
      </w:r>
    </w:p>
    <w:p>
      <w:pPr>
        <w:pStyle w:val="Normal"/>
        <w:framePr w:w="14251" w:hAnchor="page" w:vAnchor="page" w:x="280" w:y="619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consummation  of  such  Reorganization  Event  and/or  that  all  of  the  Participant’s  unexercised  Awards  will  terminate  immediately  prior  to  the</w:t>
      </w:r>
    </w:p>
    <w:p>
      <w:pPr>
        <w:pStyle w:val="Normal"/>
        <w:framePr w:w="14246" w:hAnchor="page" w:vAnchor="page" w:x="280" w:y="598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thereof), (ii) upon written notice to a Participant, provide that all of the Participant’s unvested Awards will be forfeited immediately prior to the</w:t>
      </w:r>
    </w:p>
    <w:p>
      <w:pPr>
        <w:pStyle w:val="Normal"/>
        <w:framePr w:w="14248" w:hAnchor="page" w:vAnchor="page" w:x="280" w:y="579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Awards shall be assumed, or substantially equivalent Awards shall be substituted, by the acquiring or succeeding corporation (or an affiliate</w:t>
      </w:r>
    </w:p>
    <w:p>
      <w:pPr>
        <w:pStyle w:val="Normal"/>
        <w:framePr w:w="14255" w:hAnchor="page" w:vAnchor="page" w:x="280" w:y="559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provided otherwise in an applicable Award agreement or another agreement between the Company and the Participant): (i) provide that such</w:t>
      </w:r>
    </w:p>
    <w:p>
      <w:pPr>
        <w:pStyle w:val="Normal"/>
        <w:framePr w:w="14249" w:hAnchor="page" w:vAnchor="page" w:x="280" w:y="538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(or any portion of) outstanding Awards other than Restricted Stock on such terms as the Board determines (except to the extent specifically</w:t>
      </w:r>
    </w:p>
    <w:p>
      <w:pPr>
        <w:pStyle w:val="Normal"/>
        <w:framePr w:w="12328" w:hAnchor="page" w:vAnchor="page" w:x="1872" w:y="519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(A) In connection with a Reorganization Event, the Board may take any one or more of the following actions as to all or any</w:t>
      </w:r>
    </w:p>
    <w:p>
      <w:pPr>
        <w:pStyle w:val="Normal"/>
        <w:framePr w:w="8388" w:hAnchor="page" w:vAnchor="page" w:x="1383" w:y="475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(2) Consequences of a Reorganization Event on Awards Other than Restricted Stock.</w:t>
      </w:r>
    </w:p>
    <w:p>
      <w:pPr>
        <w:pStyle w:val="Normal"/>
        <w:framePr w:w="9173" w:hAnchor="page" w:vAnchor="page" w:x="280" w:y="430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to a share exchange or other transaction or (c) any liquidation or dissolution of the Company.</w:t>
      </w:r>
    </w:p>
    <w:p>
      <w:pPr>
        <w:pStyle w:val="Normal"/>
        <w:framePr w:w="14248" w:hAnchor="page" w:vAnchor="page" w:x="280" w:y="411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property or is canceled, (b) any transfer or disposition of all of the Common Stock of the Company for cash, securities or other property pursuant</w:t>
      </w:r>
    </w:p>
    <w:p>
      <w:pPr>
        <w:pStyle w:val="Normal"/>
        <w:framePr w:w="14243" w:hAnchor="page" w:vAnchor="page" w:x="280" w:y="391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 result of which all of the Common Stock of the Company is converted into or exchanged for the right to receive cash, securities or other</w:t>
      </w:r>
    </w:p>
    <w:p>
      <w:pPr>
        <w:pStyle w:val="Normal"/>
        <w:framePr w:w="12925" w:hAnchor="page" w:vAnchor="page" w:x="1383" w:y="370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(1) Definition. A “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Reorganization Event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” shall mean: (a) any merger or consolidation of the Company with or into another entity as</w:t>
      </w:r>
    </w:p>
    <w:p>
      <w:pPr>
        <w:pStyle w:val="Normal"/>
        <w:framePr w:w="2816" w:hAnchor="page" w:vAnchor="page" w:x="770" w:y="327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(b) Reorganization Events.</w:t>
      </w:r>
    </w:p>
    <w:p>
      <w:pPr>
        <w:pStyle w:val="Normal"/>
        <w:framePr w:w="1140" w:hAnchor="page" w:vAnchor="page" w:x="280" w:y="283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dividend.</w:t>
      </w:r>
    </w:p>
    <w:p>
      <w:pPr>
        <w:pStyle w:val="Normal"/>
        <w:framePr w:w="14251" w:hAnchor="page" w:vAnchor="page" w:x="280" w:y="262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Option exercise, notwithstanding the fact that such shares were not outstanding as of the close of business on the record date for such stock</w:t>
      </w:r>
    </w:p>
    <w:p>
      <w:pPr>
        <w:pStyle w:val="Normal"/>
        <w:framePr w:w="14243" w:hAnchor="page" w:vAnchor="page" w:x="280" w:y="242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dividend shall be entitled to receive, on the distribution date, the stock dividend with respect to the shares of Common Stock acquired upon such</w:t>
      </w:r>
    </w:p>
    <w:p>
      <w:pPr>
        <w:pStyle w:val="Normal"/>
        <w:framePr w:w="14255" w:hAnchor="page" w:vAnchor="page" w:x="280" w:y="223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record  date  for  such  dividend),  then  an  optionee  who  exercises  an  Option  between  the  record  date  and  the  distribution  date  for  such  stock</w:t>
      </w:r>
    </w:p>
    <w:p>
      <w:pPr>
        <w:pStyle w:val="Normal"/>
        <w:framePr w:w="14245" w:hAnchor="page" w:vAnchor="page" w:x="280" w:y="202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and the number of shares subject to an outstanding Option are adjusted as of the date of the distribution of the dividend (rather than as of the</w:t>
      </w:r>
    </w:p>
    <w:p>
      <w:pPr>
        <w:pStyle w:val="Normal"/>
        <w:framePr w:w="14250" w:hAnchor="page" w:vAnchor="page" w:x="280" w:y="182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generality of the foregoing, in the event the Company effects a split of the Common Stock by means of a stock dividend and the exercise price of</w:t>
      </w:r>
    </w:p>
    <w:p>
      <w:pPr>
        <w:pStyle w:val="Normal"/>
        <w:framePr w:w="14240" w:hAnchor="page" w:vAnchor="page" w:x="280" w:y="163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adjusted by the Company (or substituted Awards may be made, if applicable) in the manner determined by the Board. Without limiting the</w:t>
      </w:r>
    </w:p>
    <w:p>
      <w:pPr>
        <w:pStyle w:val="Normal"/>
        <w:framePr w:w="14240" w:hAnchor="page" w:vAnchor="page" w:x="280" w:y="142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purchase  price,  if  any,  of  each  outstanding  Restricted  Stock  Unit  award  and  each  outstanding  Other  Stock-Based  Award,  shall  be  equitably</w:t>
      </w:r>
    </w:p>
    <w:p>
      <w:pPr>
        <w:pStyle w:val="Normal"/>
        <w:framePr w:w="14240" w:hAnchor="page" w:vAnchor="page" w:x="280" w:y="122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repurchase price per share subject to each outstanding award of Restricted Stock and (vi) the share and per-share-related provisions and the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21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95" style="position:absolute;margin-left:7pt;margin-top:1pt;z-index:-16774032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9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96" style="position:absolute;margin-left:13pt;margin-top:717.85pt;z-index:-16774028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9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97" style="position:absolute;margin-left:13pt;margin-top:718.6pt;z-index:-16774024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9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98" style="position:absolute;margin-left:596.25pt;margin-top:717.85pt;z-index:-16774020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9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99" style="position:absolute;margin-left:13pt;margin-top:717.85pt;z-index:-16774016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0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00" style="position:absolute;margin-left:13pt;margin-top:60.3pt;z-index:-16774012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0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01" style="position:absolute;margin-left:13pt;margin-top:70.05pt;z-index:-16774008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0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02" style="position:absolute;margin-left:13pt;margin-top:80.55pt;z-index:-16774004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0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03" style="position:absolute;margin-left:13pt;margin-top:90.35pt;z-index:-16774000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0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04" style="position:absolute;margin-left:13pt;margin-top:100.1pt;z-index:-16773996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0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05" style="position:absolute;margin-left:13pt;margin-top:110.6pt;z-index:-16773992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0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06" style="position:absolute;margin-left:13pt;margin-top:120.35pt;z-index:-16773988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0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07" style="position:absolute;margin-left:13pt;margin-top:130.1pt;z-index:-16773984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0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08" style="position:absolute;margin-left:13pt;margin-top:140.6pt;z-index:-16773980;width:39.5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0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09" style="position:absolute;margin-left:37.8pt;margin-top:162.4pt;z-index:-16773976;width:16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1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10" style="position:absolute;margin-left:52.05pt;margin-top:162.4pt;z-index:-16773972;width:92.1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1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11" style="position:absolute;margin-left:51.65pt;margin-top:172.15pt;z-index:-16773968;width:92.6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1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12" style="position:absolute;margin-left:142.1pt;margin-top:162.4pt;z-index:-16773964;width: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1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13" style="position:absolute;margin-left:67.8pt;margin-top:184.15pt;z-index:-16773960;width:16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1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14" style="position:absolute;margin-left:82.05pt;margin-top:184.15pt;z-index:-16773956;width:43.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1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15" style="position:absolute;margin-left:82.3pt;margin-top:193.9pt;z-index:-16773952;width:43.1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1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16" style="position:absolute;margin-left:123.35pt;margin-top:184.15pt;z-index:-16773948;width:21.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1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17" style="position:absolute;margin-left:142.85pt;margin-top:184.15pt;z-index:-16773944;width:88.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1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18" style="position:absolute;margin-left:229.2pt;margin-top:184.15pt;z-index:-16773940;width:369.8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1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19" style="position:absolute;margin-left:13pt;margin-top:194.65pt;z-index:-16773936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2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20" style="position:absolute;margin-left:13pt;margin-top:204.4pt;z-index:-16773932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2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21" style="position:absolute;margin-left:13pt;margin-top:214.2pt;z-index:-16773928;width:374.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2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22" style="position:absolute;margin-left:67.8pt;margin-top:236.7pt;z-index:-16773924;width:16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2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23" style="position:absolute;margin-left:82.05pt;margin-top:236.7pt;z-index:-16773920;width:324.7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2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24" style="position:absolute;margin-left:82.3pt;margin-top:246.45pt;z-index:-16773916;width:324.8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2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25" style="position:absolute;margin-left:404.85pt;margin-top:236.7pt;z-index:-16773912;width: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2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26" style="position:absolute;margin-left:92.55pt;margin-top:258.45pt;z-index:-16773908;width:505.6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2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27" style="position:absolute;margin-left:13pt;margin-top:268.25pt;z-index:-16773904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2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28" style="position:absolute;margin-left:13pt;margin-top:278.75pt;z-index:-16773900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2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29" style="position:absolute;margin-left:13pt;margin-top:288.5pt;z-index:-16773896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3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30" style="position:absolute;margin-left:13pt;margin-top:298.25pt;z-index:-16773892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3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31" style="position:absolute;margin-left:13pt;margin-top:308.75pt;z-index:-16773888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3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32" style="position:absolute;margin-left:13pt;margin-top:318.5pt;z-index:-16773884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3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33" style="position:absolute;margin-left:13pt;margin-top:328.3pt;z-index:-16773880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3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34" style="position:absolute;margin-left:13pt;margin-top:338.8pt;z-index:-16773876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3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35" style="position:absolute;margin-left:13pt;margin-top:348.55pt;z-index:-16773872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3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36" style="position:absolute;margin-left:13pt;margin-top:358.3pt;z-index:-16773868;width:118.3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3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37" style="position:absolute;margin-left:129.35pt;margin-top:358.3pt;z-index:-16773864;width:73.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3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38" style="position:absolute;margin-left:200.65pt;margin-top:358.3pt;z-index:-16773860;width:398.3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3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39" style="position:absolute;margin-left:13pt;margin-top:368.8pt;z-index:-16773856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4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40" style="position:absolute;margin-left:13pt;margin-top:378.55pt;z-index:-16773852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4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41" style="position:absolute;margin-left:13pt;margin-top:388.35pt;z-index:-16773848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4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42" style="position:absolute;margin-left:13pt;margin-top:398.85pt;z-index:-16773844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4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43" style="position:absolute;margin-left:13pt;margin-top:408.6pt;z-index:-16773840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4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44" style="position:absolute;margin-left:13pt;margin-top:418.35pt;z-index:-16773836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4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45" style="position:absolute;margin-left:13pt;margin-top:428.85pt;z-index:-16773832;width:30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4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46" style="position:absolute;margin-left:92.55pt;margin-top:452.15pt;z-index:-16773828;width:506.4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4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47" style="position:absolute;margin-left:13pt;margin-top:461.9pt;z-index:-16773824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4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48" style="position:absolute;margin-left:13pt;margin-top:471.65pt;z-index:-16773820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4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49" style="position:absolute;margin-left:13pt;margin-top:482.15pt;z-index:-16773816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5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50" style="position:absolute;margin-left:13pt;margin-top:491.9pt;z-index:-16773812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5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51" style="position:absolute;margin-left:13pt;margin-top:501.65pt;z-index:-16773808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5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52" style="position:absolute;margin-left:13pt;margin-top:512.2pt;z-index:-16773804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5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53" style="position:absolute;margin-left:13pt;margin-top:521.95pt;z-index:-16773800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5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54" style="position:absolute;margin-left:13pt;margin-top:531.7pt;z-index:-16773796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5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55" style="position:absolute;margin-left:13pt;margin-top:542.2pt;z-index:-16773792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5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56" style="position:absolute;margin-left:13pt;margin-top:551.95pt;z-index:-16773788;width:35.8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5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57" style="position:absolute;margin-left:92.55pt;margin-top:573.75pt;z-index:-16773784;width:506.4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5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58" style="position:absolute;margin-left:13pt;margin-top:584.25pt;z-index:-16773780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5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59" style="position:absolute;margin-left:13pt;margin-top:594pt;z-index:-16773776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6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60" style="position:absolute;margin-left:13pt;margin-top:603.75pt;z-index:-16773772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6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61" style="position:absolute;margin-left:13pt;margin-top:614.25pt;z-index:-16773768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6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62" style="position:absolute;margin-left:13pt;margin-top:624.05pt;z-index:-16773764;width:405.1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6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63" style="position:absolute;margin-left:416.1pt;margin-top:624.05pt;z-index:-16773760;width:77.0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6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64" style="position:absolute;margin-left:491.15pt;margin-top:624.05pt;z-index:-16773756;width:107.1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6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65" style="position:absolute;margin-left:13pt;margin-top:633.8pt;z-index:-16773752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6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66" style="position:absolute;margin-left:13pt;margin-top:644.3pt;z-index:-16773748;width:55.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67" o:title=""/>
          </v:shape>
        </w:pict>
      </w:r>
    </w:p>
    <w:p>
      <w:pPr>
        <w:pStyle w:val="Normal"/>
        <w:framePr w:w="11416" w:hAnchor="page" w:vAnchor="page" w:x="280" w:y="1251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Company) that exceeds the statutory minimum applicable withholding tax without financial accounting implications</w:t>
      </w:r>
    </w:p>
    <w:p>
      <w:pPr>
        <w:pStyle w:val="Normal"/>
        <w:framePr w:w="14256" w:hAnchor="page" w:vAnchor="page" w:x="280" w:y="1232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that  the  Company  is  able  to  retain  shares  of  Common  Stock  having  a  fair  market  value  (determined  by,  or  in  a  manner  approved  by,  the</w:t>
      </w:r>
    </w:p>
    <w:p>
      <w:pPr>
        <w:pStyle w:val="Normal"/>
        <w:framePr w:w="14244" w:hAnchor="page" w:vAnchor="page" w:x="280" w:y="1211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federal, state and local tax purposes, including payroll taxes, that are applicable to such supplemental taxable income), except that, to the extent</w:t>
      </w:r>
    </w:p>
    <w:p>
      <w:pPr>
        <w:pStyle w:val="Normal"/>
        <w:framePr w:w="14241" w:hAnchor="page" w:vAnchor="page" w:x="280" w:y="1191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tax obligations cannot exceed the Company’s minimum statutory withholding obligations (based on minimum statutory withholding rates for</w:t>
      </w:r>
    </w:p>
    <w:p>
      <w:pPr>
        <w:pStyle w:val="Normal"/>
        <w:framePr w:w="14246" w:hAnchor="page" w:vAnchor="page" w:x="280" w:y="1172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Company); 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provided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, 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however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, except as otherwise provided by the Board, that the total tax withholding where stock is being used to satisfy such</w:t>
      </w:r>
    </w:p>
    <w:p>
      <w:pPr>
        <w:pStyle w:val="Normal"/>
        <w:framePr w:w="14245" w:hAnchor="page" w:vAnchor="page" w:x="280" w:y="1151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creating  the  tax  obligation,  valued  at   their  fair  market  value  (valued  in  the  manner   determined  by  (or  in  a  manner  approved  by)   the</w:t>
      </w:r>
    </w:p>
    <w:p>
      <w:pPr>
        <w:pStyle w:val="Normal"/>
        <w:framePr w:w="14249" w:hAnchor="page" w:vAnchor="page" w:x="280" w:y="1131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whole or in part by delivery (either by actual delivery or attestation) of shares of Common Stock, including shares retained from the Award</w:t>
      </w:r>
    </w:p>
    <w:p>
      <w:pPr>
        <w:pStyle w:val="Normal"/>
        <w:framePr w:w="14242" w:hAnchor="page" w:vAnchor="page" w:x="280" w:y="1112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unless the Company determines otherwise. If provided for in an Award or approved by the Board, a Participant may satisfy the tax obligations in</w:t>
      </w:r>
    </w:p>
    <w:p>
      <w:pPr>
        <w:pStyle w:val="Normal"/>
        <w:framePr w:w="14254" w:hAnchor="page" w:vAnchor="page" w:x="280" w:y="1091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issue any shares on exercise, vesting or release from forfeiture of an Award or at the same time as payment of the exercise or purchase price,</w:t>
      </w:r>
    </w:p>
    <w:p>
      <w:pPr>
        <w:pStyle w:val="Normal"/>
        <w:framePr w:w="14252" w:hAnchor="page" w:vAnchor="page" w:x="280" w:y="1071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broker tender to the Company cash equal to the withholding obligations. Payment of withholding obligations is due before the Company will</w:t>
      </w:r>
    </w:p>
    <w:p>
      <w:pPr>
        <w:pStyle w:val="Normal"/>
        <w:framePr w:w="14244" w:hAnchor="page" w:vAnchor="page" w:x="280" w:y="1052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cannot withhold from other compensation, the Participant must pay the Company the full amount, if any, required for withholding or have a</w:t>
      </w:r>
    </w:p>
    <w:p>
      <w:pPr>
        <w:pStyle w:val="Normal"/>
        <w:framePr w:w="14254" w:hAnchor="page" w:vAnchor="page" w:x="280" w:y="1031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Company may elect to satisfy the withholding obligations through additional withholding on salary or wages. If the Company elects not to or</w:t>
      </w:r>
    </w:p>
    <w:p>
      <w:pPr>
        <w:pStyle w:val="Normal"/>
        <w:framePr w:w="14238" w:hAnchor="page" w:vAnchor="page" w:x="280" w:y="1011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obligations  before  the  Company  will  deliver  stock  certificates  or  otherwise  recognize  ownership  of  Common  Stock  under  an  Award.  The</w:t>
      </w:r>
    </w:p>
    <w:p>
      <w:pPr>
        <w:pStyle w:val="Normal"/>
        <w:framePr w:w="13656" w:hAnchor="page" w:vAnchor="page" w:x="770" w:y="992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(e) Withholding.  The  Participant  must  satisfy  all  applicable  federal,  state,  and  local  or  other  income  and  employment  tax  withholding</w:t>
      </w:r>
    </w:p>
    <w:p>
      <w:pPr>
        <w:pStyle w:val="Normal"/>
        <w:framePr w:w="4738" w:hAnchor="page" w:vAnchor="page" w:x="280" w:y="947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rights or receive any benefits under the Award.</w:t>
      </w:r>
    </w:p>
    <w:p>
      <w:pPr>
        <w:pStyle w:val="Normal"/>
        <w:framePr w:w="14243" w:hAnchor="page" w:vAnchor="page" w:x="280" w:y="927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period during which, the Participant, or the Participant’s legal representative, conservator, guardian or Designated Beneficiary, may exercise</w:t>
      </w:r>
    </w:p>
    <w:p>
      <w:pPr>
        <w:pStyle w:val="Normal"/>
        <w:framePr w:w="14242" w:hAnchor="page" w:vAnchor="page" w:x="280" w:y="907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employment, authorized leave of absence or other change in the employment or other status of a Participant and the extent to which, and the</w:t>
      </w:r>
    </w:p>
    <w:p>
      <w:pPr>
        <w:pStyle w:val="Normal"/>
        <w:framePr w:w="13663" w:hAnchor="page" w:vAnchor="page" w:x="770" w:y="888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(d) Termination of Status. The Board shall determine the effect on an Award of the disability, death, termination or other cessation of</w:t>
      </w:r>
    </w:p>
    <w:p>
      <w:pPr>
        <w:pStyle w:val="Normal"/>
        <w:framePr w:w="10555" w:hAnchor="page" w:vAnchor="page" w:x="280" w:y="843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Award. The terms of each Award need not be identical, and the Board need not treat Participants uniformly.</w:t>
      </w:r>
    </w:p>
    <w:p>
      <w:pPr>
        <w:pStyle w:val="Normal"/>
        <w:framePr w:w="13664" w:hAnchor="page" w:vAnchor="page" w:x="770" w:y="823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(c) Board Discretion. Except as otherwise provided by the Plan, each Award may be made alone or in addition or in relation to any other</w:t>
      </w:r>
    </w:p>
    <w:p>
      <w:pPr>
        <w:pStyle w:val="Normal"/>
        <w:framePr w:w="8080" w:hAnchor="page" w:vAnchor="page" w:x="280" w:y="780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Award may contain terms and conditions in addition to those set forth in the Plan.</w:t>
      </w:r>
    </w:p>
    <w:p>
      <w:pPr>
        <w:pStyle w:val="Normal"/>
        <w:framePr w:w="13666" w:hAnchor="page" w:vAnchor="page" w:x="770" w:y="759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(b) Documentation. Each Award shall be evidenced in such form (written, electronic or otherwise) as the Board shall determine. Each</w:t>
      </w:r>
    </w:p>
    <w:p>
      <w:pPr>
        <w:pStyle w:val="Normal"/>
        <w:framePr w:w="1218" w:hAnchor="page" w:vAnchor="page" w:x="280" w:y="715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Company.</w:t>
      </w:r>
    </w:p>
    <w:p>
      <w:pPr>
        <w:pStyle w:val="Normal"/>
        <w:framePr w:w="14250" w:hAnchor="page" w:vAnchor="page" w:x="280" w:y="696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to  authorized  transferees.  For  the  avoidance  of  doubt,  nothing  contained  in  this  Section  10(a)  shall  be  deemed  to  restrict  a  transfer  to  the</w:t>
      </w:r>
    </w:p>
    <w:p>
      <w:pPr>
        <w:pStyle w:val="Normal"/>
        <w:framePr w:w="14247" w:hAnchor="page" w:vAnchor="page" w:x="280" w:y="675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bound by all of the terms and conditions of the Award. References to a Participant, to the extent relevant in the context, shall include references</w:t>
      </w:r>
    </w:p>
    <w:p>
      <w:pPr>
        <w:pStyle w:val="Normal"/>
        <w:framePr w:w="14252" w:hAnchor="page" w:vAnchor="page" w:x="280" w:y="655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transfer, deliver to the Company a written instrument in form and substance satisfactory to the Company confirming that such transferee shall be</w:t>
      </w:r>
    </w:p>
    <w:p>
      <w:pPr>
        <w:pStyle w:val="Normal"/>
        <w:framePr w:w="14249" w:hAnchor="page" w:vAnchor="page" w:x="280" w:y="636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Company shall not be required to recognize any such permitted transfer until such time as such permitted transferee shall, as a condition to such</w:t>
      </w:r>
    </w:p>
    <w:p>
      <w:pPr>
        <w:pStyle w:val="Normal"/>
        <w:framePr w:w="14245" w:hAnchor="page" w:vAnchor="page" w:x="280" w:y="615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Securities Act for the registration of the sale of the Common Stock subject to such Award to such proposed transferee; 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provided further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, that the</w:t>
      </w:r>
    </w:p>
    <w:p>
      <w:pPr>
        <w:pStyle w:val="Normal"/>
        <w:framePr w:w="14241" w:hAnchor="page" w:vAnchor="page" w:x="280" w:y="595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for the benefit of the Participant and/or an immediate family member thereof if the Company would be eligible to use a Form S-8 under the</w:t>
      </w:r>
    </w:p>
    <w:p>
      <w:pPr>
        <w:pStyle w:val="Normal"/>
        <w:framePr w:w="14240" w:hAnchor="page" w:vAnchor="page" w:x="280" w:y="576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gratuitous transfer of the Award by the Participant to or for the benefit of any immediate family member, family trust or other entity established</w:t>
      </w:r>
    </w:p>
    <w:p>
      <w:pPr>
        <w:pStyle w:val="Normal"/>
        <w:framePr w:w="14244" w:hAnchor="page" w:vAnchor="page" w:x="280" w:y="555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however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,  that,  except  with  respect  to  Awards  subject  to  Section  409A  of  the  Code,  the  Board  may  permit  or  provide  in  an  Award  for  the</w:t>
      </w:r>
    </w:p>
    <w:p>
      <w:pPr>
        <w:pStyle w:val="Normal"/>
        <w:framePr w:w="14255" w:hAnchor="page" w:vAnchor="page" w:x="280" w:y="535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pursuant to a qualified domestic relations order, and, during the life of the Participant, shall be exercisable only by the Participant; 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provided,</w:t>
      </w:r>
    </w:p>
    <w:p>
      <w:pPr>
        <w:pStyle w:val="Normal"/>
        <w:framePr w:w="14254" w:hAnchor="page" w:vAnchor="page" w:x="280" w:y="516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voluntarily or by operation of law, except by will or the laws of descent and distribution or, other than in the case of an Incentive Stock Option,</w:t>
      </w:r>
    </w:p>
    <w:p>
      <w:pPr>
        <w:pStyle w:val="Normal"/>
        <w:framePr w:w="13666" w:hAnchor="page" w:vAnchor="page" w:x="770" w:y="495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(a) Transferability of Awards. Awards shall not be sold, assigned, transferred, pledged or otherwise encumbered by the Participant, either</w:t>
      </w:r>
    </w:p>
    <w:p>
      <w:pPr>
        <w:pStyle w:val="Normal"/>
        <w:framePr w:w="4777" w:hAnchor="page" w:vAnchor="page" w:x="300" w:y="447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10.    General Provisions Applicable to Awards</w:t>
      </w:r>
    </w:p>
    <w:p>
      <w:pPr>
        <w:pStyle w:val="Normal"/>
        <w:framePr w:w="14007" w:hAnchor="page" w:vAnchor="page" w:x="280" w:y="399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and the Company, all restrictions and conditions on all Restricted Stock then outstanding shall automatically be deemed terminated or satisfied.</w:t>
      </w:r>
    </w:p>
    <w:p>
      <w:pPr>
        <w:pStyle w:val="Normal"/>
        <w:framePr w:w="14240" w:hAnchor="page" w:vAnchor="page" w:x="280" w:y="379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to the extent specifically provided to the contrary in the instrument evidencing any Restricted Stock or any other agreement between a Participant</w:t>
      </w:r>
    </w:p>
    <w:p>
      <w:pPr>
        <w:pStyle w:val="Normal"/>
        <w:framePr w:w="14241" w:hAnchor="page" w:vAnchor="page" w:x="280" w:y="358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either initially or by amendment. Upon the occurrence of a Reorganization Event involving the liquidation or dissolution of the Company, except</w:t>
      </w:r>
    </w:p>
    <w:p>
      <w:pPr>
        <w:pStyle w:val="Normal"/>
        <w:framePr w:w="14239" w:hAnchor="page" w:vAnchor="page" w:x="280" w:y="339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repurchase or other rights under the instrument evidencing any Restricted Stock or any other agreement between a Participant and the Company,</w:t>
      </w:r>
    </w:p>
    <w:p>
      <w:pPr>
        <w:pStyle w:val="Normal"/>
        <w:framePr w:w="14251" w:hAnchor="page" w:vAnchor="page" w:x="280" w:y="319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as  they  applied  to  such  Restricted  Stock;  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provided, however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,  that  the  Board  may  provide  for  termination  or  deemed  satisfaction  of  such</w:t>
      </w:r>
    </w:p>
    <w:p>
      <w:pPr>
        <w:pStyle w:val="Normal"/>
        <w:framePr w:w="14254" w:hAnchor="page" w:vAnchor="page" w:x="280" w:y="298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which the Common Stock was converted into or exchanged for pursuant to such Reorganization Event in the same manner and to the same extent</w:t>
      </w:r>
    </w:p>
    <w:p>
      <w:pPr>
        <w:pStyle w:val="Normal"/>
        <w:framePr w:w="14243" w:hAnchor="page" w:vAnchor="page" w:x="280" w:y="278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inure to the benefit of the Company’s successor and shall, unless the Board determines otherwise, apply to the cash, securities or other property</w:t>
      </w:r>
    </w:p>
    <w:p>
      <w:pPr>
        <w:pStyle w:val="Normal"/>
        <w:framePr w:w="14246" w:hAnchor="page" w:vAnchor="page" w:x="280" w:y="259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liquidation or dissolution of the Company, the repurchase and other rights of the Company with respect to outstanding Restricted Stock shall</w:t>
      </w:r>
    </w:p>
    <w:p>
      <w:pPr>
        <w:pStyle w:val="Normal"/>
        <w:framePr w:w="12922" w:hAnchor="page" w:vAnchor="page" w:x="1383" w:y="238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(3) Consequences of a Reorganization Event on Restricted Stock. Upon the occurrence of a Reorganization Event other than a</w:t>
      </w:r>
    </w:p>
    <w:p>
      <w:pPr>
        <w:pStyle w:val="Normal"/>
        <w:framePr w:w="11231" w:hAnchor="page" w:vAnchor="page" w:x="280" w:y="194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consideration received by holders of outstanding shares of Common Stock as a result of the Reorganization Event.</w:t>
      </w:r>
    </w:p>
    <w:p>
      <w:pPr>
        <w:pStyle w:val="Normal"/>
        <w:framePr w:w="14241" w:hAnchor="page" w:vAnchor="page" w:x="280" w:y="175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Board  determines  to  be  equivalent  in  value  (as  of  the  date  of  such  determination  or  another  date  specified  by  the  Board)  to  the  per  share</w:t>
      </w:r>
    </w:p>
    <w:p>
      <w:pPr>
        <w:pStyle w:val="Normal"/>
        <w:framePr w:w="14243" w:hAnchor="page" w:vAnchor="page" w:x="280" w:y="154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Award to consist solely of such number of shares of common stock of the acquiring or succeeding corporation (or an affiliate thereof) that the</w:t>
      </w:r>
    </w:p>
    <w:p>
      <w:pPr>
        <w:pStyle w:val="Normal"/>
        <w:framePr w:w="14241" w:hAnchor="page" w:vAnchor="page" w:x="280" w:y="134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may, with the consent of the acquiring or succeeding corporation, provide for the consideration to be received upon the exercise or settlement of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22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67" style="position:absolute;margin-left:7pt;margin-top:1pt;z-index:-16773744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6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68" style="position:absolute;margin-left:13pt;margin-top:698.35pt;z-index:-16773740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6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69" style="position:absolute;margin-left:13pt;margin-top:699.1pt;z-index:-16773736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7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70" style="position:absolute;margin-left:596.25pt;margin-top:698.35pt;z-index:-16773732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7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71" style="position:absolute;margin-left:13pt;margin-top:698.35pt;z-index:-16773728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7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72" style="position:absolute;margin-left:13pt;margin-top:66.3pt;z-index:-16773724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7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73" style="position:absolute;margin-left:13pt;margin-top:76.05pt;z-index:-16773720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7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74" style="position:absolute;margin-left:13pt;margin-top:86.55pt;z-index:-16773716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7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75" style="position:absolute;margin-left:13pt;margin-top:96.35pt;z-index:-16773712;width:459.9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7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76" style="position:absolute;margin-left:67.8pt;margin-top:118.1pt;z-index:-16773708;width:17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7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77" style="position:absolute;margin-left:82.8pt;margin-top:118.1pt;z-index:-16773704;width:257.2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7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78" style="position:absolute;margin-left:83.05pt;margin-top:127.85pt;z-index:-16773700;width:256.9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7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79" style="position:absolute;margin-left:338.05pt;margin-top:118.1pt;z-index:-16773696;width:260.2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8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80" style="position:absolute;margin-left:13pt;margin-top:128.6pt;z-index:-16773692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8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81" style="position:absolute;margin-left:13pt;margin-top:138.35pt;z-index:-16773688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8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82" style="position:absolute;margin-left:13pt;margin-top:148.1pt;z-index:-16773684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8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83" style="position:absolute;margin-left:13pt;margin-top:158.65pt;z-index:-16773680;width:181.4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8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84" style="position:absolute;margin-left:192.4pt;margin-top:158.65pt;z-index:-16773676;width:40.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8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85" style="position:absolute;margin-left:230.7pt;margin-top:158.65pt;z-index:-16773672;width:5.7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8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86" style="position:absolute;margin-left:234.45pt;margin-top:158.65pt;z-index:-16773668;width:35.8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8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87" style="position:absolute;margin-left:268.2pt;margin-top:158.65pt;z-index:-16773664;width:330.8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8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88" style="position:absolute;margin-left:13pt;margin-top:168.4pt;z-index:-16773660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8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89" style="position:absolute;margin-left:13pt;margin-top:178.15pt;z-index:-16773656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9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90" style="position:absolute;margin-left:13pt;margin-top:188.65pt;z-index:-16773652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9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91" style="position:absolute;margin-left:13pt;margin-top:198.4pt;z-index:-16773648;width:575.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9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92" style="position:absolute;margin-left:13pt;margin-top:208.2pt;z-index:-16773644;width:4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9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93" style="position:absolute;margin-left:37.25pt;margin-top:232.2pt;z-index:-16773640;width:167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9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94" style="position:absolute;margin-left:37.8pt;margin-top:246.45pt;z-index:-16773636;width:15.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9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95" style="position:absolute;margin-left:51.3pt;margin-top:246.45pt;z-index:-16773632;width:104.8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9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96" style="position:absolute;margin-left:51.1pt;margin-top:256.2pt;z-index:-16773628;width:105.4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9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97" style="position:absolute;margin-left:154.1pt;margin-top:246.45pt;z-index:-16773624;width:444.8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9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98" style="position:absolute;margin-left:13pt;margin-top:256.95pt;z-index:-16773620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9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99" style="position:absolute;margin-left:13pt;margin-top:266.7pt;z-index:-16773616;width:548.4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0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00" style="position:absolute;margin-left:559.45pt;margin-top:266.7pt;z-index:-16773612;width:39.5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0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01" style="position:absolute;margin-left:13pt;margin-top:276.5pt;z-index:-16773608;width:35.8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0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02" style="position:absolute;margin-left:46.8pt;margin-top:276.5pt;z-index:-16773604;width:551.4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0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03" style="position:absolute;margin-left:13pt;margin-top:287pt;z-index:-16773600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0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04" style="position:absolute;margin-left:13pt;margin-top:296.75pt;z-index:-16773596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0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05" style="position:absolute;margin-left:13pt;margin-top:306.5pt;z-index:-16773592;width:484.6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0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06" style="position:absolute;margin-left:495.65pt;margin-top:306.5pt;z-index:-16773588;width:67.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0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07" style="position:absolute;margin-left:560.95pt;margin-top:306.5pt;z-index:-16773584;width:37.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0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08" style="position:absolute;margin-left:13pt;margin-top:317pt;z-index:-16773580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0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09" style="position:absolute;margin-left:13pt;margin-top:326.75pt;z-index:-16773576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1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10" style="position:absolute;margin-left:13pt;margin-top:336.55pt;z-index:-16773572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1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11" style="position:absolute;margin-left:13pt;margin-top:347.05pt;z-index:-16773568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1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12" style="position:absolute;margin-left:13pt;margin-top:356.8pt;z-index:-16773564;width:42.5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1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13" style="position:absolute;margin-left:37.8pt;margin-top:378.55pt;z-index:-16773560;width:17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1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14" style="position:absolute;margin-left:52.8pt;margin-top:378.55pt;z-index:-16773556;width:63.5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1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15" style="position:absolute;margin-left:52.4pt;margin-top:388.35pt;z-index:-16773552;width:63.6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1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16" style="position:absolute;margin-left:114.35pt;margin-top:378.55pt;z-index:-16773548;width:484.6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1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17" style="position:absolute;margin-left:13pt;margin-top:389.1pt;z-index:-16773544;width:328.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1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18" style="position:absolute;margin-left:37.8pt;margin-top:410.85pt;z-index:-16773540;width:15.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1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19" style="position:absolute;margin-left:51.3pt;margin-top:410.85pt;z-index:-16773536;width:70.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2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20" style="position:absolute;margin-left:51.1pt;margin-top:420.6pt;z-index:-16773532;width:70.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2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21" style="position:absolute;margin-left:119.6pt;margin-top:410.85pt;z-index:-16773528;width:479.4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2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22" style="position:absolute;margin-left:13pt;margin-top:420.6pt;z-index:-16773524;width:432.1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2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23" style="position:absolute;margin-left:37.8pt;margin-top:443.1pt;z-index:-16773520;width:17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2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24" style="position:absolute;margin-left:52.8pt;margin-top:443.1pt;z-index:-16773516;width:90.5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2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25" style="position:absolute;margin-left:52.4pt;margin-top:452.9pt;z-index:-16773512;width:90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2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26" style="position:absolute;margin-left:141.35pt;margin-top:443.1pt;z-index:-16773508;width:457.6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2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27" style="position:absolute;margin-left:13pt;margin-top:452.9pt;z-index:-16773504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2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28" style="position:absolute;margin-left:13pt;margin-top:462.65pt;z-index:-16773500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2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29" style="position:absolute;margin-left:13pt;margin-top:472.4pt;z-index:-16773496;width:189.6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3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30" style="position:absolute;margin-left:37.8pt;margin-top:494.9pt;z-index:-16773492;width:16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3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31" style="position:absolute;margin-left:52.05pt;margin-top:494.9pt;z-index:-16773488;width:52.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3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32" style="position:absolute;margin-left:51.85pt;margin-top:504.65pt;z-index:-16773484;width:52.1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3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33" style="position:absolute;margin-left:102.35pt;margin-top:494.9pt;z-index:-16773480;width:495.9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3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34" style="position:absolute;margin-left:13pt;margin-top:504.65pt;z-index:-16773476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3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35" style="position:absolute;margin-left:13pt;margin-top:514.45pt;z-index:-16773472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3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36" style="position:absolute;margin-left:13pt;margin-top:524.95pt;z-index:-16773468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3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37" style="position:absolute;margin-left:13pt;margin-top:534.7pt;z-index:-16773464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3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38" style="position:absolute;margin-left:13pt;margin-top:544.45pt;z-index:-16773460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3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39" style="position:absolute;margin-left:13pt;margin-top:554.95pt;z-index:-16773456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4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40" style="position:absolute;margin-left:13pt;margin-top:564.7pt;z-index:-16773452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4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41" style="position:absolute;margin-left:13pt;margin-top:574.5pt;z-index:-16773448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4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42" style="position:absolute;margin-left:13pt;margin-top:585pt;z-index:-16773444;width:49.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4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43" style="position:absolute;margin-left:60.3pt;margin-top:585pt;z-index:-16773440;width:37.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4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44" style="position:absolute;margin-left:95.55pt;margin-top:585pt;z-index:-16773436;width:7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4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45" style="position:absolute;margin-left:100.85pt;margin-top:585pt;z-index:-16773432;width:35.8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4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46" style="position:absolute;margin-left:134.6pt;margin-top:585pt;z-index:-16773428;width:463.6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4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47" style="position:absolute;margin-left:13pt;margin-top:594.75pt;z-index:-16773424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4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48" style="position:absolute;margin-left:13pt;margin-top:604.5pt;z-index:-16773420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4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49" style="position:absolute;margin-left:13pt;margin-top:615pt;z-index:-16773416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5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50" style="position:absolute;margin-left:13pt;margin-top:624.75pt;z-index:-16773412;width:467.4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51" o:title=""/>
          </v:shape>
        </w:pict>
      </w:r>
    </w:p>
    <w:p>
      <w:pPr>
        <w:pStyle w:val="Normal"/>
        <w:framePr w:w="8442" w:hAnchor="page" w:vAnchor="page" w:x="280" w:y="1251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plans under the Plan for purposes of satisfying applicable securities, tax or other laws</w:t>
      </w:r>
    </w:p>
    <w:p>
      <w:pPr>
        <w:pStyle w:val="Normal"/>
        <w:framePr w:w="13652" w:hAnchor="page" w:vAnchor="page" w:x="770" w:y="1232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(e) Authorization of Sub-Plans (including for Grants to non-U.S. Employees). The Board may from time to time establish one or more sub-</w:t>
      </w:r>
    </w:p>
    <w:p>
      <w:pPr>
        <w:pStyle w:val="Normal"/>
        <w:framePr w:w="5235" w:hAnchor="page" w:vAnchor="page" w:x="280" w:y="1211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Common Stock) prior to such stockholder approval.</w:t>
      </w:r>
    </w:p>
    <w:p>
      <w:pPr>
        <w:pStyle w:val="Normal"/>
        <w:framePr w:w="14249" w:hAnchor="page" w:vAnchor="page" w:x="280" w:y="1191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obtained within no more than 12 months from the date of grant and (ii) it may not be exercised or settled (or otherwise result in the issuance of</w:t>
      </w:r>
    </w:p>
    <w:p>
      <w:pPr>
        <w:pStyle w:val="Normal"/>
        <w:framePr w:w="14254" w:hAnchor="page" w:vAnchor="page" w:x="280" w:y="1172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amendment to the Plan unless the Award provides that (i) it will terminate or be forfeited if stockholder approval of such amendment is not</w:t>
      </w:r>
    </w:p>
    <w:p>
      <w:pPr>
        <w:pStyle w:val="Normal"/>
        <w:framePr w:w="14256" w:hAnchor="page" w:vAnchor="page" w:x="280" w:y="1151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adversely  affect  the  rights  of  Participants  under  the  Plan.  No  Award  shall  be  made  that  is  conditioned  upon  stockholder  approval  of  any</w:t>
      </w:r>
    </w:p>
    <w:p>
      <w:pPr>
        <w:pStyle w:val="Normal"/>
        <w:framePr w:w="14251" w:hAnchor="page" w:vAnchor="page" w:x="280" w:y="1131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amendment is adopted, provided the Board determines that such amendment, taking into account any related action, does not materially and</w:t>
      </w:r>
    </w:p>
    <w:p>
      <w:pPr>
        <w:pStyle w:val="Normal"/>
        <w:framePr w:w="14239" w:hAnchor="page" w:vAnchor="page" w:x="280" w:y="1112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adopted in accordance with this Section 11(d) shall apply to, and be binding on the holders of, all Awards outstanding under the Plan at the time</w:t>
      </w:r>
    </w:p>
    <w:p>
      <w:pPr>
        <w:pStyle w:val="Normal"/>
        <w:framePr w:w="14246" w:hAnchor="page" w:vAnchor="page" w:x="280" w:y="1091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not effect such modification or amendment without such approval. Unless otherwise specified in the amendment, any amendment to the Plan</w:t>
      </w:r>
    </w:p>
    <w:p>
      <w:pPr>
        <w:pStyle w:val="Normal"/>
        <w:framePr w:w="14239" w:hAnchor="page" w:vAnchor="page" w:x="280" w:y="1071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modification or amendment under Section 422 of the Code or any successor provision with respect to Incentive Stock Options, the Board may</w:t>
      </w:r>
    </w:p>
    <w:p>
      <w:pPr>
        <w:pStyle w:val="Normal"/>
        <w:framePr w:w="14252" w:hAnchor="page" w:vAnchor="page" w:x="280" w:y="1052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stockholders  approve  such  amendment.  In  addition,  if  at  any  time  the  approval  of  the  Company’s  stockholders  is  required  as  to  any  other</w:t>
      </w:r>
    </w:p>
    <w:p>
      <w:pPr>
        <w:pStyle w:val="Normal"/>
        <w:framePr w:w="14254" w:hAnchor="page" w:vAnchor="page" w:x="280" w:y="1031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amendment that would require stockholder approval under the rules of the Exchange may be made effective unless and until the Company’s</w:t>
      </w:r>
    </w:p>
    <w:p>
      <w:pPr>
        <w:pStyle w:val="Normal"/>
        <w:framePr w:w="13663" w:hAnchor="page" w:vAnchor="page" w:x="770" w:y="1011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(d) Amendment  of  Plan.  The  Board  may  amend,  suspend  or  terminate  the  Plan  or  any  portion  thereof  at  any  time  provided  that  no</w:t>
      </w:r>
    </w:p>
    <w:p>
      <w:pPr>
        <w:pStyle w:val="Normal"/>
        <w:framePr w:w="11955" w:hAnchor="page" w:vAnchor="page" w:x="280" w:y="968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Plan after the expiration of 10 years from the Effective Date, but Awards previously granted may extend beyond that date.</w:t>
      </w:r>
    </w:p>
    <w:p>
      <w:pPr>
        <w:pStyle w:val="Normal"/>
        <w:framePr w:w="14251" w:hAnchor="page" w:vAnchor="page" w:x="280" w:y="947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or prior to the Redomiciliation Date (the date on which the Plan becomes effective, the “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Effective Date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”). No Awards shall be granted under the</w:t>
      </w:r>
    </w:p>
    <w:p>
      <w:pPr>
        <w:pStyle w:val="Normal"/>
        <w:framePr w:w="14249" w:hAnchor="page" w:vAnchor="page" w:x="280" w:y="927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to the Redomiciliation Date shall only be effective if approval of the Plan by the Predecessor Company’s shareholders has also been obtained on</w:t>
      </w:r>
    </w:p>
    <w:p>
      <w:pPr>
        <w:pStyle w:val="Normal"/>
        <w:framePr w:w="14241" w:hAnchor="page" w:vAnchor="page" w:x="280" w:y="907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Date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”) and the date on which the Plan is approved by the Company’s stockholders; provided however that Company stockholder approval prior</w:t>
      </w:r>
    </w:p>
    <w:p>
      <w:pPr>
        <w:pStyle w:val="Normal"/>
        <w:framePr w:w="14255" w:hAnchor="page" w:vAnchor="page" w:x="280" w:y="888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wholly-owned subsidiary of the Company pursuant to a scheme of arrangement under the laws of England and Wales (the “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Redomiciliation</w:t>
      </w:r>
    </w:p>
    <w:p>
      <w:pPr>
        <w:pStyle w:val="Normal"/>
        <w:framePr w:w="13666" w:hAnchor="page" w:vAnchor="page" w:x="770" w:y="867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(c) Effective Date and Term of Plan. The Plan shall become effective on the later of the date on which the Predecessor Company becomes a</w:t>
      </w:r>
    </w:p>
    <w:p>
      <w:pPr>
        <w:pStyle w:val="Normal"/>
        <w:framePr w:w="5023" w:hAnchor="page" w:vAnchor="page" w:x="280" w:y="823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Company has in effect or may adopt in the future.</w:t>
      </w:r>
    </w:p>
    <w:p>
      <w:pPr>
        <w:pStyle w:val="Normal"/>
        <w:framePr w:w="14255" w:hAnchor="page" w:vAnchor="page" w:x="280" w:y="804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becoming the record holder of such shares. In accepting an Award under the Plan, a Participant agrees to be bound by any clawback policy the</w:t>
      </w:r>
    </w:p>
    <w:p>
      <w:pPr>
        <w:pStyle w:val="Normal"/>
        <w:framePr w:w="14253" w:hAnchor="page" w:vAnchor="page" w:x="280" w:y="783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Beneficiary shall have any rights as a stockholder with respect to any shares of Common Stock to be issued with respect to an Award until</w:t>
      </w:r>
    </w:p>
    <w:p>
      <w:pPr>
        <w:pStyle w:val="Normal"/>
        <w:framePr w:w="13662" w:hAnchor="page" w:vAnchor="page" w:x="770" w:y="763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(b)  No  Rights  As  Stockholder;  Clawback  Policy.  Subject  to  the  provisions  of  the  applicable  Award,  no  Participant  or  Designated</w:t>
      </w:r>
    </w:p>
    <w:p>
      <w:pPr>
        <w:pStyle w:val="Normal"/>
        <w:framePr w:w="9506" w:hAnchor="page" w:vAnchor="page" w:x="280" w:y="720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from any liability or claim under the Plan, except as expressly provided in the applicable Award.</w:t>
      </w:r>
    </w:p>
    <w:p>
      <w:pPr>
        <w:pStyle w:val="Normal"/>
        <w:framePr w:w="14243" w:hAnchor="page" w:vAnchor="page" w:x="280" w:y="699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with the Company. The Company expressly reserves the right at any time to dismiss or otherwise terminate its relationship with a Participant free</w:t>
      </w:r>
    </w:p>
    <w:p>
      <w:pPr>
        <w:pStyle w:val="Normal"/>
        <w:framePr w:w="14256" w:hAnchor="page" w:vAnchor="page" w:x="280" w:y="679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Plan, and the grant of an Award shall not be construed as giving a Participant the right to continued employment or any other relationship</w:t>
      </w:r>
    </w:p>
    <w:p>
      <w:pPr>
        <w:pStyle w:val="Normal"/>
        <w:framePr w:w="13657" w:hAnchor="page" w:vAnchor="page" w:x="770" w:y="660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(a) No Right To Employment or Other Status. No person shall have any claim or right to be granted an Award by virtue of the adoption of</w:t>
      </w:r>
    </w:p>
    <w:p>
      <w:pPr>
        <w:pStyle w:val="Normal"/>
        <w:framePr w:w="531" w:hAnchor="page" w:vAnchor="page" w:x="300" w:y="610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11.</w:t>
      </w:r>
    </w:p>
    <w:p>
      <w:pPr>
        <w:pStyle w:val="Normal"/>
        <w:framePr w:w="1627" w:hAnchor="page" w:vAnchor="page" w:x="765" w:y="610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Miscellaneous</w:t>
      </w:r>
    </w:p>
    <w:p>
      <w:pPr>
        <w:pStyle w:val="Normal"/>
        <w:framePr w:w="9861" w:hAnchor="page" w:vAnchor="page" w:x="280" w:y="562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some or all restrictions or conditions, or otherwise realizable in whole or in part, as the case may be.</w:t>
      </w:r>
    </w:p>
    <w:p>
      <w:pPr>
        <w:pStyle w:val="Normal"/>
        <w:framePr w:w="13666" w:hAnchor="page" w:vAnchor="page" w:x="770" w:y="543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(h) Acceleration. The Board may at any time provide that any Award shall become immediately exercisable in whole or in part, free from</w:t>
      </w:r>
    </w:p>
    <w:p>
      <w:pPr>
        <w:pStyle w:val="Normal"/>
        <w:framePr w:w="9528" w:hAnchor="page" w:vAnchor="page" w:x="280" w:y="502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may consider appropriate to satisfy the requirements of any applicable laws, rules or regulations.</w:t>
      </w:r>
    </w:p>
    <w:p>
      <w:pPr>
        <w:pStyle w:val="Normal"/>
        <w:framePr w:w="14252" w:hAnchor="page" w:vAnchor="page" w:x="280" w:y="483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rules and regulations and (iii) the Participant has executed and delivered to the Company such representations or agreements as the Company</w:t>
      </w:r>
    </w:p>
    <w:p>
      <w:pPr>
        <w:pStyle w:val="Normal"/>
        <w:framePr w:w="14239" w:hAnchor="page" w:vAnchor="page" w:x="280" w:y="463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of such shares have been satisfied, including any applicable securities laws and regulations and any applicable stock exchange or stock market</w:t>
      </w:r>
    </w:p>
    <w:p>
      <w:pPr>
        <w:pStyle w:val="Normal"/>
        <w:framePr w:w="14253" w:hAnchor="page" w:vAnchor="page" w:x="280" w:y="442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satisfaction of the Company, (ii) in the opinion of the Company’s counsel, all other legal matters in connection with the issuance and delivery</w:t>
      </w:r>
    </w:p>
    <w:p>
      <w:pPr>
        <w:pStyle w:val="Normal"/>
        <w:framePr w:w="14244" w:hAnchor="page" w:vAnchor="page" w:x="280" w:y="423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remove restrictions from shares previously issued or delivered under the Plan until (i) all conditions of the Award have been met or removed to</w:t>
      </w:r>
    </w:p>
    <w:p>
      <w:pPr>
        <w:pStyle w:val="Normal"/>
        <w:framePr w:w="13660" w:hAnchor="page" w:vAnchor="page" w:x="770" w:y="403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(g) Conditions on Delivery of Stock. The Company will not be obligated to deliver any shares of Common Stock pursuant to the Plan or to</w:t>
      </w:r>
    </w:p>
    <w:p>
      <w:pPr>
        <w:pStyle w:val="Normal"/>
        <w:framePr w:w="2787" w:hAnchor="page" w:vAnchor="page" w:x="280" w:y="358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permitted under Section 9.</w:t>
      </w:r>
    </w:p>
    <w:p>
      <w:pPr>
        <w:pStyle w:val="Normal"/>
        <w:framePr w:w="14255" w:hAnchor="page" w:vAnchor="page" w:x="280" w:y="339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taking  into  account  any  related  action,  does  not  materially  and  adversely  affect  the  Participant’s  rights  under  the  Plan  or  (ii)  the  change  is</w:t>
      </w:r>
    </w:p>
    <w:p>
      <w:pPr>
        <w:pStyle w:val="Normal"/>
        <w:framePr w:w="14254" w:hAnchor="page" w:vAnchor="page" w:x="280" w:y="319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Option to a Nonstatutory Stock Option. The Participant’s consent to such action shall be required unless (i) the Board determines that the action,</w:t>
      </w:r>
    </w:p>
    <w:p>
      <w:pPr>
        <w:pStyle w:val="Normal"/>
        <w:framePr w:w="14255" w:hAnchor="page" w:vAnchor="page" w:x="280" w:y="298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substituting therefor another Award of the same or a different type, changing the date of exercise or realization, and converting an Incentive Stock</w:t>
      </w:r>
    </w:p>
    <w:p>
      <w:pPr>
        <w:pStyle w:val="Normal"/>
        <w:framePr w:w="14250" w:hAnchor="page" w:vAnchor="page" w:x="280" w:y="278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to  actions  requiring  stockholder  approval,  the  Board  may  amend,  modify  or  terminate  any  outstanding  Award,  including  but  not  limited  to,</w:t>
      </w:r>
    </w:p>
    <w:p>
      <w:pPr>
        <w:pStyle w:val="Normal"/>
        <w:framePr w:w="13652" w:hAnchor="page" w:vAnchor="page" w:x="770" w:y="259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(f) Amendment of Award. Except as otherwise provided in Sections 5(g) and 6(e) with respect to repricings and Section 11(d) with respect</w:t>
      </w:r>
    </w:p>
    <w:p>
      <w:pPr>
        <w:pStyle w:val="Normal"/>
        <w:framePr w:w="3847" w:hAnchor="page" w:vAnchor="page" w:x="280" w:y="214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vesting or other similar requirements.</w:t>
      </w:r>
    </w:p>
    <w:p>
      <w:pPr>
        <w:pStyle w:val="Normal"/>
        <w:framePr w:w="14254" w:hAnchor="page" w:vAnchor="page" w:x="280" w:y="194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associated  with  any  Award.  Shares  used  to  satisfy  tax  withholding  requirements  cannot  be  subject  to  any  repurchase,  forfeiture,  unfulfilled</w:t>
      </w:r>
    </w:p>
    <w:p>
      <w:pPr>
        <w:pStyle w:val="Normal"/>
        <w:framePr w:w="14245" w:hAnchor="page" w:vAnchor="page" w:x="280" w:y="175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(determined by, or in a manner approved by, the Company)) as the Company shall determine in its sole discretion to satisfy the tax liability</w:t>
      </w:r>
    </w:p>
    <w:p>
      <w:pPr>
        <w:pStyle w:val="Normal"/>
        <w:framePr w:w="14241" w:hAnchor="page" w:vAnchor="page" w:x="280" w:y="154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of  shares  of  Common  Stock  (up  to  the  number  of  shares  having  a  fair  market  value  equal  to  the  maximum  individual  statutory  rate  of  tax</w:t>
      </w:r>
    </w:p>
    <w:p>
      <w:pPr>
        <w:pStyle w:val="Normal"/>
        <w:framePr w:w="14245" w:hAnchor="page" w:vAnchor="page" w:x="280" w:y="134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or the Company is withholding in a jurisdiction that does not have a statutory minimum withholding tax, the Company may retain such number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23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51" style="position:absolute;margin-left:7pt;margin-top:1pt;z-index:-16773408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5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52" style="position:absolute;margin-left:13pt;margin-top:698.35pt;z-index:-16773404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5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53" style="position:absolute;margin-left:13pt;margin-top:699.1pt;z-index:-16773400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5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54" style="position:absolute;margin-left:596.25pt;margin-top:698.35pt;z-index:-16773396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5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55" style="position:absolute;margin-left:13pt;margin-top:698.35pt;z-index:-16773392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5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56" style="position:absolute;margin-left:13pt;margin-top:66.3pt;z-index:-16773388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5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57" style="position:absolute;margin-left:13pt;margin-top:76.05pt;z-index:-16773384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5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58" style="position:absolute;margin-left:13pt;margin-top:86.55pt;z-index:-16773380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5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59" style="position:absolute;margin-left:13pt;margin-top:96.35pt;z-index:-16773376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6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60" style="position:absolute;margin-left:13pt;margin-top:106.1pt;z-index:-16773372;width:152.1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6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61" style="position:absolute;margin-left:37.8pt;margin-top:128.6pt;z-index:-16773368;width:14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6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62" style="position:absolute;margin-left:49.8pt;margin-top:128.6pt;z-index:-16773364;width:91.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6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63" style="position:absolute;margin-left:50pt;margin-top:138.35pt;z-index:-16773360;width:91.1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6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64" style="position:absolute;margin-left:139.1pt;margin-top:128.6pt;z-index:-16773356;width:459.1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6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65" style="position:absolute;margin-left:13pt;margin-top:138.35pt;z-index:-16773352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6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66" style="position:absolute;margin-left:13pt;margin-top:148.1pt;z-index:-16773348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6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67" style="position:absolute;margin-left:13pt;margin-top:158.65pt;z-index:-16773344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6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68" style="position:absolute;margin-left:13pt;margin-top:168.4pt;z-index:-16773340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6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69" style="position:absolute;margin-left:13pt;margin-top:178.15pt;z-index:-16773336;width:107.8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7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70" style="position:absolute;margin-left:37.8pt;margin-top:200.65pt;z-index:-16773332;width:16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7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71" style="position:absolute;margin-left:52.05pt;margin-top:200.65pt;z-index:-16773328;width:131.8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7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72" style="position:absolute;margin-left:51.65pt;margin-top:210.45pt;z-index:-16773324;width:132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7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73" style="position:absolute;margin-left:181.9pt;margin-top:200.65pt;z-index:-16773320;width:417.1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7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74" style="position:absolute;margin-left:13pt;margin-top:210.45pt;z-index:-16773316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7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75" style="position:absolute;margin-left:13pt;margin-top:220.2pt;z-index:-16773312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7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76" style="position:absolute;margin-left:13pt;margin-top:230.7pt;z-index:-16773308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7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77" style="position:absolute;margin-left:13pt;margin-top:240.45pt;z-index:-16773304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7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78" style="position:absolute;margin-left:13pt;margin-top:250.2pt;z-index:-16773300;width:389.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7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79" style="position:absolute;margin-left:13pt;margin-top:260.7pt;z-index:-16773296;width:4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8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80" style="position:absolute;margin-left:37.8pt;margin-top:270.5pt;z-index:-16773292;width:16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8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81" style="position:absolute;margin-left:52.05pt;margin-top:270.5pt;z-index:-16773288;width:53.0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8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82" style="position:absolute;margin-left:51.65pt;margin-top:280.25pt;z-index:-16773284;width:53.1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8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83" style="position:absolute;margin-left:103.1pt;margin-top:270.5pt;z-index:-16773280;width:495.9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8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84" style="position:absolute;margin-left:13pt;margin-top:280.25pt;z-index:-16773276;width:402.8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8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85" style="position:absolute;margin-left:13pt;margin-top:290.75pt;z-index:-16773272;width:4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8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86" style="position:absolute;margin-left:37.25pt;margin-top:314pt;z-index:-16773268;width:59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8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87" style="position:absolute;margin-left:37.8pt;margin-top:329.05pt;z-index:-16773264;width:15.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8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88" style="position:absolute;margin-left:51.3pt;margin-top:329.05pt;z-index:-16773260;width:170.1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8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89" style="position:absolute;margin-left:51.1pt;margin-top:338.8pt;z-index:-16773256;width:170.6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9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90" style="position:absolute;margin-left:219.45pt;margin-top:329.05pt;z-index:-16773252;width:378.8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9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91" style="position:absolute;margin-left:13pt;margin-top:338.8pt;z-index:-16773248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9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92" style="position:absolute;margin-left:13pt;margin-top:348.55pt;z-index:-16773244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9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93" style="position:absolute;margin-left:13pt;margin-top:359.05pt;z-index:-16773240;width:387.8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9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94" style="position:absolute;margin-left:37.8pt;margin-top:380.8pt;z-index:-16773236;width:18.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9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95" style="position:absolute;margin-left:54.3pt;margin-top:380.8pt;z-index:-16773232;width:192.6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9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96" style="position:absolute;margin-left:53.95pt;margin-top:390.6pt;z-index:-16773228;width:192.7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9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97" style="position:absolute;margin-left:244.95pt;margin-top:380.8pt;z-index:-16773224;width:354.0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9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98" style="position:absolute;margin-left:13pt;margin-top:390.6pt;z-index:-16773220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9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99" style="position:absolute;margin-left:13pt;margin-top:401.1pt;z-index:-16773216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0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00" style="position:absolute;margin-left:13pt;margin-top:410.85pt;z-index:-16773212;width:201.6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0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01" style="position:absolute;margin-left:37.8pt;margin-top:432.6pt;z-index:-16773208;width:15.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0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02" style="position:absolute;margin-left:51.3pt;margin-top:432.6pt;z-index:-16773204;width:131.1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0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03" style="position:absolute;margin-left:51.1pt;margin-top:442.35pt;z-index:-16773200;width:131.4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0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04" style="position:absolute;margin-left:180.4pt;margin-top:432.6pt;z-index:-16773196;width:418.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0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05" style="position:absolute;margin-left:13pt;margin-top:443.1pt;z-index:-16773192;width:522.2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0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06" style="position:absolute;margin-left:533.2pt;margin-top:443.1pt;z-index:-16773188;width:65.8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0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07" style="position:absolute;margin-left:13pt;margin-top:452.9pt;z-index:-16773184;width:21.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0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08" style="position:absolute;margin-left:32.5pt;margin-top:452.9pt;z-index:-16773180;width:565.7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0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09" style="position:absolute;margin-left:13pt;margin-top:462.65pt;z-index:-16773176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1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10" style="position:absolute;margin-left:13pt;margin-top:472.4pt;z-index:-16773172;width:362.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1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11" style="position:absolute;margin-left:373.3pt;margin-top:472.4pt;z-index:-16773168;width:59.0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1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12" style="position:absolute;margin-left:430.35pt;margin-top:472.4pt;z-index:-16773164;width:168.6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1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13" style="position:absolute;margin-left:13pt;margin-top:482.9pt;z-index:-16773160;width:489.9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1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14" style="position:absolute;margin-left:37.8pt;margin-top:504.65pt;z-index:-16773156;width:17.7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1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15" style="position:absolute;margin-left:53.55pt;margin-top:504.65pt;z-index:-16773152;width:85.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1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16" style="position:absolute;margin-left:53.2pt;margin-top:514.45pt;z-index:-16773148;width:85.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1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17" style="position:absolute;margin-left:136.85pt;margin-top:504.65pt;z-index:-16773144;width:462.1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1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18" style="position:absolute;margin-left:13pt;margin-top:514.45pt;z-index:-16773140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1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19" style="position:absolute;margin-left:13pt;margin-top:524.95pt;z-index:-16773136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2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20" style="position:absolute;margin-left:13pt;margin-top:534.7pt;z-index:-16773132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2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21" style="position:absolute;margin-left:13pt;margin-top:544.45pt;z-index:-16773128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2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22" style="position:absolute;margin-left:13pt;margin-top:554.95pt;z-index:-16773124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2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23" style="position:absolute;margin-left:13pt;margin-top:564.7pt;z-index:-16773120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2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24" style="position:absolute;margin-left:13pt;margin-top:574.5pt;z-index:-16773116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2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25" style="position:absolute;margin-left:13pt;margin-top:585pt;z-index:-16773112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2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26" style="position:absolute;margin-left:13pt;margin-top:594.75pt;z-index:-16773108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2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27" style="position:absolute;margin-left:13pt;margin-top:604.5pt;z-index:-16773104;width:209.9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2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28" style="position:absolute;margin-left:37.8pt;margin-top:615pt;z-index:-16773100;width:15.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2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29" style="position:absolute;margin-left:51.3pt;margin-top:615pt;z-index:-16773096;width:298.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3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30" style="position:absolute;margin-left:51.1pt;margin-top:624.8pt;z-index:-16773092;width:298.4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3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31" style="position:absolute;margin-left:347.8pt;margin-top:615pt;z-index:-16773088;width:250.4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3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32" style="position:absolute;margin-left:13pt;margin-top:624.8pt;z-index:-16773084;width:343.5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33" o:title=""/>
          </v:shape>
        </w:pict>
      </w:r>
    </w:p>
    <w:p>
      <w:pPr>
        <w:pStyle w:val="Normal"/>
        <w:framePr w:w="4554" w:hAnchor="page" w:vAnchor="page" w:x="280" w:y="747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jurisdiction other than the State of Delaware.</w:t>
      </w:r>
    </w:p>
    <w:p>
      <w:pPr>
        <w:pStyle w:val="Normal"/>
        <w:framePr w:w="14256" w:hAnchor="page" w:vAnchor="page" w:x="280" w:y="727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laws of the State of Delaware, excluding choice-of-law principles of the law of such state that would require the application of the laws of a</w:t>
      </w:r>
    </w:p>
    <w:p>
      <w:pPr>
        <w:pStyle w:val="Normal"/>
        <w:framePr w:w="13662" w:hAnchor="page" w:vAnchor="page" w:x="770" w:y="706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(h) Governing Law. The provisions of the Plan and all Awards made hereunder shall be governed by and interpreted in accordance with the</w:t>
      </w:r>
    </w:p>
    <w:p>
      <w:pPr>
        <w:pStyle w:val="Normal"/>
        <w:framePr w:w="3307" w:hAnchor="page" w:vAnchor="page" w:x="280" w:y="663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person’s own fraud or bad faith.</w:t>
      </w:r>
    </w:p>
    <w:p>
      <w:pPr>
        <w:pStyle w:val="Normal"/>
        <w:framePr w:w="14247" w:hAnchor="page" w:vAnchor="page" w:x="280" w:y="643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paid in settlement of a claim with the Board’s approval) arising out of any act or omission to act concerning the Plan unless arising out of such</w:t>
      </w:r>
    </w:p>
    <w:p>
      <w:pPr>
        <w:pStyle w:val="Normal"/>
        <w:framePr w:w="14241" w:hAnchor="page" w:vAnchor="page" w:x="280" w:y="622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interpretation of the Plan has been or will be delegated, against any cost or expense (including attorneys’ fees) or liability (including any sum</w:t>
      </w:r>
    </w:p>
    <w:p>
      <w:pPr>
        <w:pStyle w:val="Normal"/>
        <w:framePr w:w="14253" w:hAnchor="page" w:vAnchor="page" w:x="280" w:y="603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and  hold  harmless  each  director,  officer,  employee  or  agent  of  the  Company  to  whom  any  duty  or  power  relating  to  the  administration  or</w:t>
      </w:r>
    </w:p>
    <w:p>
      <w:pPr>
        <w:pStyle w:val="Normal"/>
        <w:framePr w:w="14255" w:hAnchor="page" w:vAnchor="page" w:x="280" w:y="583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other instrument he or she executes in his or her capacity as a director, officer, employee or agent of the Company. The Company will indemnify</w:t>
      </w:r>
    </w:p>
    <w:p>
      <w:pPr>
        <w:pStyle w:val="Normal"/>
        <w:framePr w:w="14252" w:hAnchor="page" w:vAnchor="page" w:x="280" w:y="562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expense incurred in connection with the Plan, nor will such individual be personally liable with respect to the Plan because of any contract or</w:t>
      </w:r>
    </w:p>
    <w:p>
      <w:pPr>
        <w:pStyle w:val="Normal"/>
        <w:framePr w:w="14248" w:hAnchor="page" w:vAnchor="page" w:x="280" w:y="543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of the Company will be liable to any Participant, former Participant, spouse, beneficiary, or any other person for any claim, loss, liability, or</w:t>
      </w:r>
    </w:p>
    <w:p>
      <w:pPr>
        <w:pStyle w:val="Normal"/>
        <w:framePr w:w="13655" w:hAnchor="page" w:vAnchor="page" w:x="770" w:y="523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(g) Limitations on Liability. Notwithstanding any other provisions of the Plan, no individual acting as a director, officer, employee or agent</w:t>
      </w:r>
    </w:p>
    <w:p>
      <w:pPr>
        <w:pStyle w:val="Normal"/>
        <w:framePr w:w="7596" w:hAnchor="page" w:vAnchor="page" w:x="280" w:y="478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Section 409A of the Code but do not to satisfy the conditions of that section.</w:t>
      </w:r>
    </w:p>
    <w:p>
      <w:pPr>
        <w:pStyle w:val="Normal"/>
        <w:framePr w:w="14239" w:hAnchor="page" w:vAnchor="page" w:x="280" w:y="459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payments,  compensation   or  other  benefits   under  the  Plan   are  determined  to   constitute  nonqualified  deferred   compensation  subject   to</w:t>
      </w:r>
    </w:p>
    <w:p>
      <w:pPr>
        <w:pStyle w:val="Normal"/>
        <w:framePr w:w="14253" w:hAnchor="page" w:vAnchor="page" w:x="280" w:y="439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Company makes no representations or warranty and shall have no liability to the Participant or any other person if any provisions of or</w:t>
      </w:r>
    </w:p>
    <w:p>
      <w:pPr>
        <w:pStyle w:val="Normal"/>
        <w:framePr w:w="8755" w:hAnchor="page" w:vAnchor="page" w:x="280" w:y="394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New Payment Date, and any remaining payments will be paid on their original schedule.</w:t>
      </w:r>
    </w:p>
    <w:p>
      <w:pPr>
        <w:pStyle w:val="Normal"/>
        <w:framePr w:w="14245" w:hAnchor="page" w:vAnchor="page" w:x="280" w:y="375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during the period between the date of separation from service and the New Payment Date shall be paid to the Participant in a lump sum on such</w:t>
      </w:r>
    </w:p>
    <w:p>
      <w:pPr>
        <w:pStyle w:val="Normal"/>
        <w:framePr w:w="14244" w:hAnchor="page" w:vAnchor="page" w:x="280" w:y="355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except as Section 409A of the Code may then permit. The aggregate of any payments that otherwise would have been paid to the Participant</w:t>
      </w:r>
    </w:p>
    <w:p>
      <w:pPr>
        <w:pStyle w:val="Normal"/>
        <w:framePr w:w="14246" w:hAnchor="page" w:vAnchor="page" w:x="280" w:y="334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months plus one day after the date of “separation from service” (as determined under Section 409A of the Code) (the “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New Payment Date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”),</w:t>
      </w:r>
    </w:p>
    <w:p>
      <w:pPr>
        <w:pStyle w:val="Normal"/>
        <w:framePr w:w="14247" w:hAnchor="page" w:vAnchor="page" w:x="280" w:y="314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Award) agrees that he or she is bound, such portion of the payment, compensation or other benefit shall not be paid before the day that is six</w:t>
      </w:r>
    </w:p>
    <w:p>
      <w:pPr>
        <w:pStyle w:val="Normal"/>
        <w:framePr w:w="14252" w:hAnchor="page" w:vAnchor="page" w:x="280" w:y="295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Code, in each case as determined by the Company in accordance with its procedures, by which determinations the Participant (through accepting</w:t>
      </w:r>
    </w:p>
    <w:p>
      <w:pPr>
        <w:pStyle w:val="Normal"/>
        <w:framePr w:w="14246" w:hAnchor="page" w:vAnchor="page" w:x="280" w:y="274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within the meaning of Section 409A of the Code and (ii) the Participant is a specified employee as defined in Section 409A(a)(2)(B)(i) of the</w:t>
      </w:r>
    </w:p>
    <w:p>
      <w:pPr>
        <w:pStyle w:val="Normal"/>
        <w:framePr w:w="14240" w:hAnchor="page" w:vAnchor="page" w:x="280" w:y="254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to a Participant pursuant to the Plan in connection with his or her employment termination constitutes “nonqualified deferred compensation”</w:t>
      </w:r>
    </w:p>
    <w:p>
      <w:pPr>
        <w:pStyle w:val="Normal"/>
        <w:framePr w:w="13654" w:hAnchor="page" w:vAnchor="page" w:x="770" w:y="235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(f) Compliance with Section 409A of the Code. If and to the extent (i) any portion of any payment, compensation or other benefit provided</w:t>
      </w:r>
    </w:p>
    <w:p>
      <w:pPr>
        <w:pStyle w:val="Normal"/>
        <w:framePr w:w="10249" w:hAnchor="page" w:vAnchor="page" w:x="280" w:y="190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copies of any supplement to Participants in any jurisdiction which is not the subject of such supplement.</w:t>
      </w:r>
    </w:p>
    <w:p>
      <w:pPr>
        <w:pStyle w:val="Normal"/>
        <w:framePr w:w="14256" w:hAnchor="page" w:vAnchor="page" w:x="280" w:y="170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Plan, but each supplement shall apply only to Participants within the affected jurisdiction and the Company shall not be required to provide</w:t>
      </w:r>
    </w:p>
    <w:p>
      <w:pPr>
        <w:pStyle w:val="Normal"/>
        <w:framePr w:w="14243" w:hAnchor="page" w:vAnchor="page" w:x="280" w:y="151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inconsistent with the Plan as the Board shall deem necessary or desirable. All supplements adopted by the Board shall be deemed to be part of the</w:t>
      </w:r>
    </w:p>
    <w:p>
      <w:pPr>
        <w:pStyle w:val="Normal"/>
        <w:framePr w:w="14244" w:hAnchor="page" w:vAnchor="page" w:x="280" w:y="130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Board’s  discretion  under  the  Plan  as  the  Board  deems  necessary  or  desirable  or  (ii)  such  additional  terms  and  conditions  not  otherwise</w:t>
      </w:r>
    </w:p>
    <w:p>
      <w:pPr>
        <w:pStyle w:val="Normal"/>
        <w:framePr w:w="14250" w:hAnchor="page" w:vAnchor="page" w:x="280" w:y="110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of various jurisdictions. The Board shall establish such sub-plans by adopting supplements to the Plan containing (i) such limitations on the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24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33" style="position:absolute;margin-left:7pt;margin-top:1pt;z-index:-16773080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3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34" style="position:absolute;margin-left:13pt;margin-top:455.9pt;z-index:-16773076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3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35" style="position:absolute;margin-left:13pt;margin-top:456.65pt;z-index:-16773072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3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36" style="position:absolute;margin-left:596.25pt;margin-top:455.9pt;z-index:-16773068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3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37" style="position:absolute;margin-left:13pt;margin-top:455.9pt;z-index:-16773064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3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38" style="position:absolute;margin-left:13pt;margin-top:54.3pt;z-index:-16773060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3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39" style="position:absolute;margin-left:13pt;margin-top:64.05pt;z-index:-16773056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4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40" style="position:absolute;margin-left:13pt;margin-top:74.55pt;z-index:-16773052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4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41" style="position:absolute;margin-left:13pt;margin-top:84.3pt;z-index:-16773048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4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42" style="position:absolute;margin-left:13pt;margin-top:94.1pt;z-index:-16773044;width:419.3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4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43" style="position:absolute;margin-left:37.8pt;margin-top:116.6pt;z-index:-16773040;width:14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4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44" style="position:absolute;margin-left:49.8pt;margin-top:116.6pt;z-index:-16773036;width:178.4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4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45" style="position:absolute;margin-left:50pt;margin-top:126.35pt;z-index:-16773032;width:177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4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46" style="position:absolute;margin-left:226.2pt;margin-top:116.6pt;z-index:-16773028;width:372.0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4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47" style="position:absolute;margin-left:13pt;margin-top:126.35pt;z-index:-16773024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4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48" style="position:absolute;margin-left:13pt;margin-top:136.1pt;z-index:-16773020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4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49" style="position:absolute;margin-left:13pt;margin-top:146.6pt;z-index:-16773016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5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50" style="position:absolute;margin-left:13pt;margin-top:156.4pt;z-index:-16773012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5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51" style="position:absolute;margin-left:13pt;margin-top:166.15pt;z-index:-16773008;width:495.9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5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52" style="position:absolute;margin-left:506.9pt;margin-top:166.15pt;z-index:-16773004;width:81.5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5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53" style="position:absolute;margin-left:586.5pt;margin-top:166.15pt;z-index:-16773000;width:11.7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5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54" style="position:absolute;margin-left:13pt;margin-top:176.65pt;z-index:-16772996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5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55" style="position:absolute;margin-left:13pt;margin-top:186.4pt;z-index:-16772992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5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56" style="position:absolute;margin-left:13pt;margin-top:196.15pt;z-index:-16772988;width:357.0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5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57" style="position:absolute;margin-left:13pt;margin-top:218.7pt;z-index:-16772984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5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58" style="position:absolute;margin-left:13pt;margin-top:228.45pt;z-index:-16772980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5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59" style="position:absolute;margin-left:13pt;margin-top:238.2pt;z-index:-16772976;width:308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6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60" style="position:absolute;margin-left:37.8pt;margin-top:260.7pt;z-index:-16772972;width:16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6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61" style="position:absolute;margin-left:52.05pt;margin-top:260.7pt;z-index:-16772968;width:97.3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6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62" style="position:absolute;margin-left:51.65pt;margin-top:270.5pt;z-index:-16772964;width:97.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6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63" style="position:absolute;margin-left:147.35pt;margin-top:260.7pt;z-index:-16772960;width:450.9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6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64" style="position:absolute;margin-left:13pt;margin-top:270.5pt;z-index:-16772956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6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65" style="position:absolute;margin-left:13pt;margin-top:280.25pt;z-index:-16772952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6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66" style="position:absolute;margin-left:13pt;margin-top:290.75pt;z-index:-16772948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6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67" style="position:absolute;margin-left:13pt;margin-top:300.5pt;z-index:-16772944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6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68" style="position:absolute;margin-left:13pt;margin-top:310.25pt;z-index:-16772940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6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69" style="position:absolute;margin-left:13pt;margin-top:320.75pt;z-index:-16772936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7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70" style="position:absolute;margin-left:13pt;margin-top:330.55pt;z-index:-16772932;width:129.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7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71" style="position:absolute;margin-left:37.8pt;margin-top:352.3pt;z-index:-16772928;width:16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7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72" style="position:absolute;margin-left:52.05pt;margin-top:352.3pt;z-index:-16772924;width:65.0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7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73" style="position:absolute;margin-left:51.65pt;margin-top:362.05pt;z-index:-16772920;width:65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7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74" style="position:absolute;margin-left:115.1pt;margin-top:352.3pt;z-index:-16772916;width:483.9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7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75" style="position:absolute;margin-left:13pt;margin-top:362.8pt;z-index:-16772912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7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76" style="position:absolute;margin-left:13pt;margin-top:372.55pt;z-index:-16772908;width:181.4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7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77" style="position:absolute;margin-left:13pt;margin-top:382.3pt;z-index:-16772904;width:4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78" o:title=""/>
          </v:shape>
        </w:pic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25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78" style="position:absolute;margin-left:7pt;margin-top:1pt;z-index:-16772900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7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79" style="position:absolute;margin-left:13pt;margin-top:723.85pt;z-index:-16772896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8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80" style="position:absolute;margin-left:13pt;margin-top:724.6pt;z-index:-16772892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8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81" style="position:absolute;margin-left:596.25pt;margin-top:723.85pt;z-index:-16772888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8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82" style="position:absolute;margin-left:13pt;margin-top:723.85pt;z-index:-16772884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8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83" style="position:absolute;margin-left:14pt;margin-top:56.05pt;z-index:-16772880;width:468.4pt;height:60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84" o:title=""/>
          </v:shape>
        </w:pic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84" style="position:absolute;margin-left:7pt;margin-top:1pt;z-index:-16772876;width:598pt;height:727.1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8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85" style="position:absolute;margin-left:14pt;margin-top:56.05pt;z-index:-16772872;width:468.4pt;height:605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86" o:title=""/>
          </v:shape>
        </w:pict>
      </w:r>
    </w:p>
    <w:sectPr>
      <w:pgSz w:w="12240" w:h="20160"/>
      <w:pgMar w:top="400" w:right="400" w:bottom="400" w:left="400" w:header="720" w:footer="720"/>
      <w:pgNumType w:start="26"/>
      <w:cols w:space="720" w:sep="off"/>
      <w:docGrid w:line-pitch="31680"/>
    </w:sectPr>
  </w:body>
</w:document>
</file>

<file path=word/fontTable.xml><?xml version="1.0" encoding="utf-8"?>
<w:fonts xmlns:w="http://schemas.openxmlformats.org/wordprocessingml/2006/main">
  <w:defaultFonts w:hintType="default" w:ascii="Calibri" w:h-ansi="Calibri" w:fareast="宋体"/>
  <w:font w:name="Times New Roman">
    <w:panose-1>"02020603050405020304"</w:panose-1>
    <w:charset>
      <w:val>"00"</w:val>
    </w:charset>
    <w:family>"Roman"</w:family>
    <w:notTrueType w:val="off"/>
    <w:pitch>"variable"</w:pitch>
    <w:sig w:usb0="01010101" w:usb1="01010101" w:usb2="01010101" w:usb3="01010101" w:csb0="01010101" w:csb1="01010101"/>
  </w:font>
  <w:font w:name="Symbol">
    <w:panose-1>"05050102010706020507"</w:panose-1>
    <w:charset>
      <w:val>"02"</w:val>
    </w:charset>
    <w:family>"Roman"</w:family>
    <w:notTrueType w:val="off"/>
    <w:pitch>"variable"</w:pitch>
    <w:sig w:usb0="01010101" w:usb1="01010101" w:usb2="01010101" w:usb3="01010101" w:csb0="01010101" w:csb1="01010101"/>
  </w:font>
  <w:font w:name="Arial">
    <w:panose-1>"020b0604020202020204"</w:panose-1>
    <w:charset>
      <w:val>"00"</w:val>
    </w:charset>
    <w:family>"Swiss"</w:family>
    <w:notTrueType w:val="off"/>
    <w:pitch>"variable"</w:pitch>
    <w:sig w:usb0="01010101" w:usb1="01010101" w:usb2="01010101" w:usb3="01010101" w:csb0="01010101" w:csb1="01010101"/>
  </w:font>
  <w:font w:name="Calibri">
    <w:panose-1>"020f0502020204030204"</w:panose-1>
    <w:charset>
      <w:val>"00"</w:val>
    </w:charset>
    <w:family>"Swiss"</w:family>
    <w:notTrueType w:val="off"/>
    <w:pitch>"variable"</w:pitch>
    <w:sig w:usb0="01010101" w:usb1="01010101" w:usb2="01010101" w:usb3="01010101" w:csb0="01010101" w:csb1="01010101"/>
  </w:font>
  <w:font w:name="宋体">
    <w:altName>"SimSun"</w:altName>
    <w:panose-1>"02010600030101010101"</w:panose-1>
    <w:charset>
      <w:val>"86"</w:val>
    </w:charset>
    <w:family>"Auto"</w:family>
    <w:notTrueType w:val="off"/>
    <w:pitch>"variable"</w:pitch>
    <w:sig w:usb0="01010101" w:usb1="01010101" w:usb2="01010101" w:usb3="01010101" w:csb0="01010101" w:csb1="01010101"/>
  </w:font>
  <w:font w:name="Cambria Math">
    <w:panose-1>"02040503050406030204"</w:panose-1>
    <w:charset>
      <w:val>"01"</w:val>
    </w:charset>
    <w:family>"Roman"</w:family>
    <w:notTrueType w:val="on"/>
    <w:pitch>"variable"</w:pitch>
    <w:sig w:usb0="01010101" w:usb1="01010101" w:usb2="01010101" w:usb3="01010101" w:csb0="01010101" w:csb1="01010101"/>
  </w:font>
  <w:font w:name="DejaVuSans">
    <w:panose-1>"020b0603030804020204"</w:panose-1>
    <w:charset>
      <w:val>"01"</w:val>
    </w:charset>
    <w:family>"Swiss"</w:family>
    <w:notTrueType w:val="off"/>
    <w:pitch>"variable"</w:pitch>
    <w:sig w:usb0="01010101" w:usb1="01010101" w:usb2="01010101" w:usb3="01010101" w:csb0="01010101" w:csb1="01010101"/>
    <w:embedRegular xmlns:r="http://schemas.openxmlformats.org/officeDocument/2006/relationships" r:id="rId1" w:fontKey="{be00ae22-0000-0000-0000-000000000000}"/>
  </w:font>
  <w:font w:name="TimesNewRomanPSMT">
    <w:panose-1>"02020603050405020304"</w:panose-1>
    <w:charset>
      <w:val>"01"</w:val>
    </w:charset>
    <w:family>"Roman"</w:family>
    <w:notTrueType w:val="off"/>
    <w:pitch>"variable"</w:pitch>
    <w:sig w:usb0="01010101" w:usb1="01010101" w:usb2="01010101" w:usb3="01010101" w:csb0="01010101" w:csb1="01010101"/>
    <w:embedRegular xmlns:r="http://schemas.openxmlformats.org/officeDocument/2006/relationships" r:id="rId2" w:fontKey="{0b244c23-0000-0000-0000-000000000000}"/>
  </w:font>
  <w:font w:name="TimesNewRomanPS-BoldMT">
    <w:panose-1>"02020803070505020304"</w:panose-1>
    <w:charset>
      <w:val>"01"</w:val>
    </w:charset>
    <w:family>"Roman"</w:family>
    <w:notTrueType w:val="off"/>
    <w:pitch>"variable"</w:pitch>
    <w:sig w:usb0="01010101" w:usb1="01010101" w:usb2="01010101" w:usb3="01010101" w:csb0="01010101" w:csb1="01010101"/>
    <w:embedRegular xmlns:r="http://schemas.openxmlformats.org/officeDocument/2006/relationships" r:id="rId3" w:fontKey="{caef09bc-0000-0000-0000-000000000000}"/>
  </w:font>
  <w:font w:name="TimesNewRomanPS-ItalicMT">
    <w:panose-1>"02020503050405090304"</w:panose-1>
    <w:charset>
      <w:val>"01"</w:val>
    </w:charset>
    <w:family>"Roman"</w:family>
    <w:notTrueType w:val="off"/>
    <w:pitch>"variable"</w:pitch>
    <w:sig w:usb0="01010101" w:usb1="01010101" w:usb2="01010101" w:usb3="01010101" w:csb0="01010101" w:csb1="01010101"/>
    <w:embedRegular xmlns:r="http://schemas.openxmlformats.org/officeDocument/2006/relationships" r:id="rId4" w:fontKey="{b520054c-0000-0000-0000-000000000000}"/>
  </w:font>
  <w:font w:name="TimesNewRomanPS-BoldItalicMT">
    <w:panose-1>"02020703060505090304"</w:panose-1>
    <w:charset>
      <w:val>"01"</w:val>
    </w:charset>
    <w:family>"Roman"</w:family>
    <w:notTrueType w:val="off"/>
    <w:pitch>"variable"</w:pitch>
    <w:sig w:usb0="01010101" w:usb1="01010101" w:usb2="01010101" w:usb3="01010101" w:csb0="01010101" w:csb1="01010101"/>
    <w:embedRegular xmlns:r="http://schemas.openxmlformats.org/officeDocument/2006/relationships" r:id="rId5" w:fontKey="{0dfc9f5e-0000-0000-0000-00000000000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="http://schemas.openxmlformats.org/wordprocessingml/2006/main">
  <w:style w:type="paragraph" w:styleId="Normal" w:default="on">
    <w:name w:val="Normal"/>
    <w:next w:val="Normal"/>
    <w:link w:val="Normal"/>
    <w:pPr>
      <w:pStyle w:val="Normal"/>
      <w:spacing w:after="200" w:line="276"/>
    </w:pPr>
    <w:rPr>
      <w:sz w:val="22"/>
      <w:szCs w:val="22"/>
      <w:lang w:val="en-US" w:fareast="zh-CN" w:bidi="ar-SA"/>
    </w:rPr>
  </w:style>
  <w:style w:type="character" w:styleId="DefaultParagraphFont" w:default="on">
    <w:name w:val="Default Paragraph Font"/>
    <w:next w:val="DefaultParagraphFont"/>
    <w:link w:val="Normal"/>
    <w:semiHidden w:val="on"/>
  </w:style>
  <w:style w:type="table" w:styleId="TableNormal" w:default="on">
    <w:name w:val="Table Normal"/>
    <w:next w:val="TableNormal"/>
    <w:link w:val="Normal"/>
    <w:semiHidden w:val="on"/>
    <w:pPr>
      <w:pStyle w:val="TableNormal"/>
    </w:pPr>
    <w:tblPr>
      <w:tblInd w:w="0" w:type="dxa"/>
      <w:tblLayout>"Fixed"</w:tblLayout>
      <w:tblCellMar>
        <w:top w:w="0" w:type="dxa"/>
        <w:left w:w="108" w:type="dxa"/>
        <w:bottom w:w="0" w:type="dxa"/>
        <w:right w:w="0" w:type="dxa"/>
      </w:tblCellMar>
    </w:tblPr>
  </w:style>
  <w:style w:type="list" w:styleId="NoList" w:default="on">
    <w:name w:val="No List"/>
    <w:next w:val="NoList"/>
    <w:link w:val="Normal"/>
    <w:semiHidden w:val="on"/>
    <w:pPr>
      <w:pStyle w:val="NoLis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<Relationships xmlns="http://schemas.openxmlformats.org/package/2006/relationships"><Relationship Id="rId1" Target="media/image1.png" Type="http://schemas.openxmlformats.org/officeDocument/2006/relationships/image"/><Relationship Id="rId10" Target="media/image10.png" Type="http://schemas.openxmlformats.org/officeDocument/2006/relationships/image"/><Relationship Id="rId100" Target="media/image100.png" Type="http://schemas.openxmlformats.org/officeDocument/2006/relationships/image"/><Relationship Id="rId1000" Target="media/image1000.png" Type="http://schemas.openxmlformats.org/officeDocument/2006/relationships/image"/><Relationship Id="rId1001" Target="media/image1001.png" Type="http://schemas.openxmlformats.org/officeDocument/2006/relationships/image"/><Relationship Id="rId1002" Target="media/image1002.png" Type="http://schemas.openxmlformats.org/officeDocument/2006/relationships/image"/><Relationship Id="rId1003" Target="media/image1003.png" Type="http://schemas.openxmlformats.org/officeDocument/2006/relationships/image"/><Relationship Id="rId1004" Target="media/image1004.png" Type="http://schemas.openxmlformats.org/officeDocument/2006/relationships/image"/><Relationship Id="rId1005" Target="media/image1005.png" Type="http://schemas.openxmlformats.org/officeDocument/2006/relationships/image"/><Relationship Id="rId1006" Target="media/image1006.png" Type="http://schemas.openxmlformats.org/officeDocument/2006/relationships/image"/><Relationship Id="rId1007" Target="media/image1007.png" Type="http://schemas.openxmlformats.org/officeDocument/2006/relationships/image"/><Relationship Id="rId1008" Target="media/image1008.png" Type="http://schemas.openxmlformats.org/officeDocument/2006/relationships/image"/><Relationship Id="rId1009" Target="media/image1009.png" Type="http://schemas.openxmlformats.org/officeDocument/2006/relationships/image"/><Relationship Id="rId101" Target="media/image101.png" Type="http://schemas.openxmlformats.org/officeDocument/2006/relationships/image"/><Relationship Id="rId1010" Target="media/image1010.png" Type="http://schemas.openxmlformats.org/officeDocument/2006/relationships/image"/><Relationship Id="rId1011" Target="media/image1011.png" Type="http://schemas.openxmlformats.org/officeDocument/2006/relationships/image"/><Relationship Id="rId1012" Target="media/image1012.png" Type="http://schemas.openxmlformats.org/officeDocument/2006/relationships/image"/><Relationship Id="rId1013" Target="media/image1013.png" Type="http://schemas.openxmlformats.org/officeDocument/2006/relationships/image"/><Relationship Id="rId1014" Target="media/image1014.png" Type="http://schemas.openxmlformats.org/officeDocument/2006/relationships/image"/><Relationship Id="rId1015" Target="media/image1015.png" Type="http://schemas.openxmlformats.org/officeDocument/2006/relationships/image"/><Relationship Id="rId1016" Target="media/image1016.png" Type="http://schemas.openxmlformats.org/officeDocument/2006/relationships/image"/><Relationship Id="rId1017" Target="media/image1017.png" Type="http://schemas.openxmlformats.org/officeDocument/2006/relationships/image"/><Relationship Id="rId1018" Target="media/image1018.png" Type="http://schemas.openxmlformats.org/officeDocument/2006/relationships/image"/><Relationship Id="rId1019" Target="media/image1019.png" Type="http://schemas.openxmlformats.org/officeDocument/2006/relationships/image"/><Relationship Id="rId102" Target="media/image102.png" Type="http://schemas.openxmlformats.org/officeDocument/2006/relationships/image"/><Relationship Id="rId1020" Target="media/image1020.png" Type="http://schemas.openxmlformats.org/officeDocument/2006/relationships/image"/><Relationship Id="rId1021" Target="media/image1021.png" Type="http://schemas.openxmlformats.org/officeDocument/2006/relationships/image"/><Relationship Id="rId1022" Target="media/image1022.png" Type="http://schemas.openxmlformats.org/officeDocument/2006/relationships/image"/><Relationship Id="rId1023" Target="media/image1023.png" Type="http://schemas.openxmlformats.org/officeDocument/2006/relationships/image"/><Relationship Id="rId1024" Target="media/image1024.png" Type="http://schemas.openxmlformats.org/officeDocument/2006/relationships/image"/><Relationship Id="rId1025" Target="media/image1025.png" Type="http://schemas.openxmlformats.org/officeDocument/2006/relationships/image"/><Relationship Id="rId1026" Target="media/image1026.png" Type="http://schemas.openxmlformats.org/officeDocument/2006/relationships/image"/><Relationship Id="rId1027" Target="media/image1027.png" Type="http://schemas.openxmlformats.org/officeDocument/2006/relationships/image"/><Relationship Id="rId1028" Target="media/image1028.png" Type="http://schemas.openxmlformats.org/officeDocument/2006/relationships/image"/><Relationship Id="rId1029" Target="media/image1029.png" Type="http://schemas.openxmlformats.org/officeDocument/2006/relationships/image"/><Relationship Id="rId103" Target="media/image103.png" Type="http://schemas.openxmlformats.org/officeDocument/2006/relationships/image"/><Relationship Id="rId1030" Target="media/image1030.png" Type="http://schemas.openxmlformats.org/officeDocument/2006/relationships/image"/><Relationship Id="rId1031" Target="media/image1031.png" Type="http://schemas.openxmlformats.org/officeDocument/2006/relationships/image"/><Relationship Id="rId1032" Target="media/image1032.png" Type="http://schemas.openxmlformats.org/officeDocument/2006/relationships/image"/><Relationship Id="rId1033" Target="media/image1033.png" Type="http://schemas.openxmlformats.org/officeDocument/2006/relationships/image"/><Relationship Id="rId1034" Target="media/image1034.png" Type="http://schemas.openxmlformats.org/officeDocument/2006/relationships/image"/><Relationship Id="rId1035" Target="media/image1035.png" Type="http://schemas.openxmlformats.org/officeDocument/2006/relationships/image"/><Relationship Id="rId1036" Target="media/image1036.png" Type="http://schemas.openxmlformats.org/officeDocument/2006/relationships/image"/><Relationship Id="rId1037" Target="media/image1037.png" Type="http://schemas.openxmlformats.org/officeDocument/2006/relationships/image"/><Relationship Id="rId1038" Target="media/image1038.png" Type="http://schemas.openxmlformats.org/officeDocument/2006/relationships/image"/><Relationship Id="rId1039" Target="media/image1039.png" Type="http://schemas.openxmlformats.org/officeDocument/2006/relationships/image"/><Relationship Id="rId104" Target="media/image104.png" Type="http://schemas.openxmlformats.org/officeDocument/2006/relationships/image"/><Relationship Id="rId1040" Target="media/image1040.png" Type="http://schemas.openxmlformats.org/officeDocument/2006/relationships/image"/><Relationship Id="rId1041" Target="media/image1041.png" Type="http://schemas.openxmlformats.org/officeDocument/2006/relationships/image"/><Relationship Id="rId1042" Target="media/image1042.png" Type="http://schemas.openxmlformats.org/officeDocument/2006/relationships/image"/><Relationship Id="rId1043" Target="media/image1043.png" Type="http://schemas.openxmlformats.org/officeDocument/2006/relationships/image"/><Relationship Id="rId1044" Target="media/image1044.png" Type="http://schemas.openxmlformats.org/officeDocument/2006/relationships/image"/><Relationship Id="rId1045" Target="media/image1045.png" Type="http://schemas.openxmlformats.org/officeDocument/2006/relationships/image"/><Relationship Id="rId1046" Target="media/image1046.png" Type="http://schemas.openxmlformats.org/officeDocument/2006/relationships/image"/><Relationship Id="rId1047" Target="media/image1047.png" Type="http://schemas.openxmlformats.org/officeDocument/2006/relationships/image"/><Relationship Id="rId1048" Target="media/image1048.png" Type="http://schemas.openxmlformats.org/officeDocument/2006/relationships/image"/><Relationship Id="rId1049" Target="media/image1049.png" Type="http://schemas.openxmlformats.org/officeDocument/2006/relationships/image"/><Relationship Id="rId105" Target="media/image105.png" Type="http://schemas.openxmlformats.org/officeDocument/2006/relationships/image"/><Relationship Id="rId1050" Target="media/image1050.png" Type="http://schemas.openxmlformats.org/officeDocument/2006/relationships/image"/><Relationship Id="rId1051" Target="media/image1051.png" Type="http://schemas.openxmlformats.org/officeDocument/2006/relationships/image"/><Relationship Id="rId1052" Target="media/image1052.png" Type="http://schemas.openxmlformats.org/officeDocument/2006/relationships/image"/><Relationship Id="rId1053" Target="media/image1053.png" Type="http://schemas.openxmlformats.org/officeDocument/2006/relationships/image"/><Relationship Id="rId1054" Target="media/image1054.png" Type="http://schemas.openxmlformats.org/officeDocument/2006/relationships/image"/><Relationship Id="rId1055" Target="media/image1055.png" Type="http://schemas.openxmlformats.org/officeDocument/2006/relationships/image"/><Relationship Id="rId1056" Target="media/image1056.png" Type="http://schemas.openxmlformats.org/officeDocument/2006/relationships/image"/><Relationship Id="rId1057" Target="media/image1057.png" Type="http://schemas.openxmlformats.org/officeDocument/2006/relationships/image"/><Relationship Id="rId1058" Target="media/image1058.png" Type="http://schemas.openxmlformats.org/officeDocument/2006/relationships/image"/><Relationship Id="rId1059" Target="media/image1059.png" Type="http://schemas.openxmlformats.org/officeDocument/2006/relationships/image"/><Relationship Id="rId106" Target="media/image106.png" Type="http://schemas.openxmlformats.org/officeDocument/2006/relationships/image"/><Relationship Id="rId1060" Target="media/image1060.png" Type="http://schemas.openxmlformats.org/officeDocument/2006/relationships/image"/><Relationship Id="rId1061" Target="media/image1061.png" Type="http://schemas.openxmlformats.org/officeDocument/2006/relationships/image"/><Relationship Id="rId1062" Target="media/image1062.png" Type="http://schemas.openxmlformats.org/officeDocument/2006/relationships/image"/><Relationship Id="rId1063" Target="media/image1063.png" Type="http://schemas.openxmlformats.org/officeDocument/2006/relationships/image"/><Relationship Id="rId1064" Target="media/image1064.png" Type="http://schemas.openxmlformats.org/officeDocument/2006/relationships/image"/><Relationship Id="rId1065" Target="media/image1065.png" Type="http://schemas.openxmlformats.org/officeDocument/2006/relationships/image"/><Relationship Id="rId1066" Target="media/image1066.png" Type="http://schemas.openxmlformats.org/officeDocument/2006/relationships/image"/><Relationship Id="rId1067" Target="media/image1067.png" Type="http://schemas.openxmlformats.org/officeDocument/2006/relationships/image"/><Relationship Id="rId1068" Target="media/image1068.png" Type="http://schemas.openxmlformats.org/officeDocument/2006/relationships/image"/><Relationship Id="rId1069" Target="media/image1069.png" Type="http://schemas.openxmlformats.org/officeDocument/2006/relationships/image"/><Relationship Id="rId107" Target="media/image107.png" Type="http://schemas.openxmlformats.org/officeDocument/2006/relationships/image"/><Relationship Id="rId1070" Target="media/image1070.png" Type="http://schemas.openxmlformats.org/officeDocument/2006/relationships/image"/><Relationship Id="rId1071" Target="media/image1071.png" Type="http://schemas.openxmlformats.org/officeDocument/2006/relationships/image"/><Relationship Id="rId1072" Target="media/image1072.png" Type="http://schemas.openxmlformats.org/officeDocument/2006/relationships/image"/><Relationship Id="rId1073" Target="media/image1073.png" Type="http://schemas.openxmlformats.org/officeDocument/2006/relationships/image"/><Relationship Id="rId1074" Target="media/image1074.png" Type="http://schemas.openxmlformats.org/officeDocument/2006/relationships/image"/><Relationship Id="rId1075" Target="media/image1075.png" Type="http://schemas.openxmlformats.org/officeDocument/2006/relationships/image"/><Relationship Id="rId1076" Target="media/image1076.png" Type="http://schemas.openxmlformats.org/officeDocument/2006/relationships/image"/><Relationship Id="rId1077" Target="media/image1077.png" Type="http://schemas.openxmlformats.org/officeDocument/2006/relationships/image"/><Relationship Id="rId1078" Target="media/image1078.png" Type="http://schemas.openxmlformats.org/officeDocument/2006/relationships/image"/><Relationship Id="rId1079" Target="media/image1079.png" Type="http://schemas.openxmlformats.org/officeDocument/2006/relationships/image"/><Relationship Id="rId108" Target="media/image108.png" Type="http://schemas.openxmlformats.org/officeDocument/2006/relationships/image"/><Relationship Id="rId1080" Target="media/image1080.png" Type="http://schemas.openxmlformats.org/officeDocument/2006/relationships/image"/><Relationship Id="rId1081" Target="media/image1081.png" Type="http://schemas.openxmlformats.org/officeDocument/2006/relationships/image"/><Relationship Id="rId1082" Target="media/image1082.png" Type="http://schemas.openxmlformats.org/officeDocument/2006/relationships/image"/><Relationship Id="rId1083" Target="media/image1083.png" Type="http://schemas.openxmlformats.org/officeDocument/2006/relationships/image"/><Relationship Id="rId1084" Target="media/image1084.jpeg" Type="http://schemas.openxmlformats.org/officeDocument/2006/relationships/image"/><Relationship Id="rId1085" Target="media/image1085.png" Type="http://schemas.openxmlformats.org/officeDocument/2006/relationships/image"/><Relationship Id="rId1086" Target="media/image1086.png" Type="http://schemas.openxmlformats.org/officeDocument/2006/relationships/image"/><Relationship Id="rId1087" Target="styles.xml" Type="http://schemas.openxmlformats.org/officeDocument/2006/relationships/styles"/><Relationship Id="rId1088" Target="fontTable.xml" Type="http://schemas.openxmlformats.org/officeDocument/2006/relationships/fontTable"/><Relationship Id="rId1089" Target="settings.xml" Type="http://schemas.openxmlformats.org/officeDocument/2006/relationships/settings"/><Relationship Id="rId109" Target="media/image109.png" Type="http://schemas.openxmlformats.org/officeDocument/2006/relationships/image"/><Relationship Id="rId1090" Target="webSettings.xml" Type="http://schemas.openxmlformats.org/officeDocument/2006/relationships/webSettings"/><Relationship Id="rId11" Target="media/image11.png" Type="http://schemas.openxmlformats.org/officeDocument/2006/relationships/image"/><Relationship Id="rId110" Target="media/image110.png" Type="http://schemas.openxmlformats.org/officeDocument/2006/relationships/image"/><Relationship Id="rId111" Target="media/image111.png" Type="http://schemas.openxmlformats.org/officeDocument/2006/relationships/image"/><Relationship Id="rId112" Target="media/image112.png" Type="http://schemas.openxmlformats.org/officeDocument/2006/relationships/image"/><Relationship Id="rId113" Target="media/image113.png" Type="http://schemas.openxmlformats.org/officeDocument/2006/relationships/image"/><Relationship Id="rId114" Target="media/image114.png" Type="http://schemas.openxmlformats.org/officeDocument/2006/relationships/image"/><Relationship Id="rId115" Target="media/image115.png" Type="http://schemas.openxmlformats.org/officeDocument/2006/relationships/image"/><Relationship Id="rId116" Target="media/image116.png" Type="http://schemas.openxmlformats.org/officeDocument/2006/relationships/image"/><Relationship Id="rId117" Target="media/image117.png" Type="http://schemas.openxmlformats.org/officeDocument/2006/relationships/image"/><Relationship Id="rId118" Target="media/image118.png" Type="http://schemas.openxmlformats.org/officeDocument/2006/relationships/image"/><Relationship Id="rId119" Target="media/image119.png" Type="http://schemas.openxmlformats.org/officeDocument/2006/relationships/image"/><Relationship Id="rId12" Target="media/image12.png" Type="http://schemas.openxmlformats.org/officeDocument/2006/relationships/image"/><Relationship Id="rId120" Target="media/image120.png" Type="http://schemas.openxmlformats.org/officeDocument/2006/relationships/image"/><Relationship Id="rId121" Target="media/image121.png" Type="http://schemas.openxmlformats.org/officeDocument/2006/relationships/image"/><Relationship Id="rId122" Target="media/image122.png" Type="http://schemas.openxmlformats.org/officeDocument/2006/relationships/image"/><Relationship Id="rId123" Target="media/image123.png" Type="http://schemas.openxmlformats.org/officeDocument/2006/relationships/image"/><Relationship Id="rId124" Target="media/image124.png" Type="http://schemas.openxmlformats.org/officeDocument/2006/relationships/image"/><Relationship Id="rId125" Target="media/image125.png" Type="http://schemas.openxmlformats.org/officeDocument/2006/relationships/image"/><Relationship Id="rId126" Target="media/image126.png" Type="http://schemas.openxmlformats.org/officeDocument/2006/relationships/image"/><Relationship Id="rId127" Target="media/image127.png" Type="http://schemas.openxmlformats.org/officeDocument/2006/relationships/image"/><Relationship Id="rId128" Target="media/image128.png" Type="http://schemas.openxmlformats.org/officeDocument/2006/relationships/image"/><Relationship Id="rId129" Target="media/image129.png" Type="http://schemas.openxmlformats.org/officeDocument/2006/relationships/image"/><Relationship Id="rId13" Target="media/image13.png" Type="http://schemas.openxmlformats.org/officeDocument/2006/relationships/image"/><Relationship Id="rId130" Target="media/image130.png" Type="http://schemas.openxmlformats.org/officeDocument/2006/relationships/image"/><Relationship Id="rId131" Target="media/image131.png" Type="http://schemas.openxmlformats.org/officeDocument/2006/relationships/image"/><Relationship Id="rId132" Target="media/image132.png" Type="http://schemas.openxmlformats.org/officeDocument/2006/relationships/image"/><Relationship Id="rId133" Target="media/image133.png" Type="http://schemas.openxmlformats.org/officeDocument/2006/relationships/image"/><Relationship Id="rId134" Target="media/image134.png" Type="http://schemas.openxmlformats.org/officeDocument/2006/relationships/image"/><Relationship Id="rId135" Target="media/image135.png" Type="http://schemas.openxmlformats.org/officeDocument/2006/relationships/image"/><Relationship Id="rId136" Target="media/image136.png" Type="http://schemas.openxmlformats.org/officeDocument/2006/relationships/image"/><Relationship Id="rId137" Target="media/image137.png" Type="http://schemas.openxmlformats.org/officeDocument/2006/relationships/image"/><Relationship Id="rId138" Target="media/image138.png" Type="http://schemas.openxmlformats.org/officeDocument/2006/relationships/image"/><Relationship Id="rId139" Target="media/image139.png" Type="http://schemas.openxmlformats.org/officeDocument/2006/relationships/image"/><Relationship Id="rId14" Target="media/image14.png" Type="http://schemas.openxmlformats.org/officeDocument/2006/relationships/image"/><Relationship Id="rId140" Target="media/image140.png" Type="http://schemas.openxmlformats.org/officeDocument/2006/relationships/image"/><Relationship Id="rId141" Target="media/image141.png" Type="http://schemas.openxmlformats.org/officeDocument/2006/relationships/image"/><Relationship Id="rId142" Target="media/image142.png" Type="http://schemas.openxmlformats.org/officeDocument/2006/relationships/image"/><Relationship Id="rId143" Target="media/image143.png" Type="http://schemas.openxmlformats.org/officeDocument/2006/relationships/image"/><Relationship Id="rId144" Target="media/image144.png" Type="http://schemas.openxmlformats.org/officeDocument/2006/relationships/image"/><Relationship Id="rId145" Target="media/image145.png" Type="http://schemas.openxmlformats.org/officeDocument/2006/relationships/image"/><Relationship Id="rId146" Target="media/image146.png" Type="http://schemas.openxmlformats.org/officeDocument/2006/relationships/image"/><Relationship Id="rId147" Target="media/image147.png" Type="http://schemas.openxmlformats.org/officeDocument/2006/relationships/image"/><Relationship Id="rId148" Target="media/image148.png" Type="http://schemas.openxmlformats.org/officeDocument/2006/relationships/image"/><Relationship Id="rId149" Target="media/image149.png" Type="http://schemas.openxmlformats.org/officeDocument/2006/relationships/image"/><Relationship Id="rId15" Target="media/image15.png" Type="http://schemas.openxmlformats.org/officeDocument/2006/relationships/image"/><Relationship Id="rId150" Target="media/image150.png" Type="http://schemas.openxmlformats.org/officeDocument/2006/relationships/image"/><Relationship Id="rId151" Target="media/image151.png" Type="http://schemas.openxmlformats.org/officeDocument/2006/relationships/image"/><Relationship Id="rId152" Target="media/image152.png" Type="http://schemas.openxmlformats.org/officeDocument/2006/relationships/image"/><Relationship Id="rId153" Target="media/image153.png" Type="http://schemas.openxmlformats.org/officeDocument/2006/relationships/image"/><Relationship Id="rId154" Target="media/image154.png" Type="http://schemas.openxmlformats.org/officeDocument/2006/relationships/image"/><Relationship Id="rId155" Target="media/image155.png" Type="http://schemas.openxmlformats.org/officeDocument/2006/relationships/image"/><Relationship Id="rId156" Target="media/image156.png" Type="http://schemas.openxmlformats.org/officeDocument/2006/relationships/image"/><Relationship Id="rId157" Target="media/image157.png" Type="http://schemas.openxmlformats.org/officeDocument/2006/relationships/image"/><Relationship Id="rId158" Target="media/image158.png" Type="http://schemas.openxmlformats.org/officeDocument/2006/relationships/image"/><Relationship Id="rId159" Target="media/image159.png" Type="http://schemas.openxmlformats.org/officeDocument/2006/relationships/image"/><Relationship Id="rId16" Target="media/image16.png" Type="http://schemas.openxmlformats.org/officeDocument/2006/relationships/image"/><Relationship Id="rId160" Target="media/image160.png" Type="http://schemas.openxmlformats.org/officeDocument/2006/relationships/image"/><Relationship Id="rId161" Target="media/image161.png" Type="http://schemas.openxmlformats.org/officeDocument/2006/relationships/image"/><Relationship Id="rId162" Target="media/image162.png" Type="http://schemas.openxmlformats.org/officeDocument/2006/relationships/image"/><Relationship Id="rId163" Target="media/image163.png" Type="http://schemas.openxmlformats.org/officeDocument/2006/relationships/image"/><Relationship Id="rId164" Target="media/image164.png" Type="http://schemas.openxmlformats.org/officeDocument/2006/relationships/image"/><Relationship Id="rId165" Target="media/image165.png" Type="http://schemas.openxmlformats.org/officeDocument/2006/relationships/image"/><Relationship Id="rId166" Target="media/image166.png" Type="http://schemas.openxmlformats.org/officeDocument/2006/relationships/image"/><Relationship Id="rId167" Target="media/image167.png" Type="http://schemas.openxmlformats.org/officeDocument/2006/relationships/image"/><Relationship Id="rId168" Target="media/image168.png" Type="http://schemas.openxmlformats.org/officeDocument/2006/relationships/image"/><Relationship Id="rId169" Target="media/image169.png" Type="http://schemas.openxmlformats.org/officeDocument/2006/relationships/image"/><Relationship Id="rId17" Target="media/image17.png" Type="http://schemas.openxmlformats.org/officeDocument/2006/relationships/image"/><Relationship Id="rId170" Target="media/image170.png" Type="http://schemas.openxmlformats.org/officeDocument/2006/relationships/image"/><Relationship Id="rId171" Target="media/image171.png" Type="http://schemas.openxmlformats.org/officeDocument/2006/relationships/image"/><Relationship Id="rId172" Target="media/image172.png" Type="http://schemas.openxmlformats.org/officeDocument/2006/relationships/image"/><Relationship Id="rId173" Target="media/image173.png" Type="http://schemas.openxmlformats.org/officeDocument/2006/relationships/image"/><Relationship Id="rId174" Target="media/image174.png" Type="http://schemas.openxmlformats.org/officeDocument/2006/relationships/image"/><Relationship Id="rId175" Target="media/image175.png" Type="http://schemas.openxmlformats.org/officeDocument/2006/relationships/image"/><Relationship Id="rId176" Target="media/image176.png" Type="http://schemas.openxmlformats.org/officeDocument/2006/relationships/image"/><Relationship Id="rId177" Target="media/image177.png" Type="http://schemas.openxmlformats.org/officeDocument/2006/relationships/image"/><Relationship Id="rId178" Target="media/image178.png" Type="http://schemas.openxmlformats.org/officeDocument/2006/relationships/image"/><Relationship Id="rId179" Target="media/image179.png" Type="http://schemas.openxmlformats.org/officeDocument/2006/relationships/image"/><Relationship Id="rId18" Target="media/image18.png" Type="http://schemas.openxmlformats.org/officeDocument/2006/relationships/image"/><Relationship Id="rId180" Target="media/image180.png" Type="http://schemas.openxmlformats.org/officeDocument/2006/relationships/image"/><Relationship Id="rId181" Target="media/image181.png" Type="http://schemas.openxmlformats.org/officeDocument/2006/relationships/image"/><Relationship Id="rId182" Target="media/image182.png" Type="http://schemas.openxmlformats.org/officeDocument/2006/relationships/image"/><Relationship Id="rId183" Target="media/image183.png" Type="http://schemas.openxmlformats.org/officeDocument/2006/relationships/image"/><Relationship Id="rId184" Target="media/image184.png" Type="http://schemas.openxmlformats.org/officeDocument/2006/relationships/image"/><Relationship Id="rId185" Target="media/image185.png" Type="http://schemas.openxmlformats.org/officeDocument/2006/relationships/image"/><Relationship Id="rId186" Target="media/image186.png" Type="http://schemas.openxmlformats.org/officeDocument/2006/relationships/image"/><Relationship Id="rId187" Target="media/image187.png" Type="http://schemas.openxmlformats.org/officeDocument/2006/relationships/image"/><Relationship Id="rId188" Target="media/image188.png" Type="http://schemas.openxmlformats.org/officeDocument/2006/relationships/image"/><Relationship Id="rId189" Target="media/image189.png" Type="http://schemas.openxmlformats.org/officeDocument/2006/relationships/image"/><Relationship Id="rId19" Target="media/image19.png" Type="http://schemas.openxmlformats.org/officeDocument/2006/relationships/image"/><Relationship Id="rId190" Target="media/image190.png" Type="http://schemas.openxmlformats.org/officeDocument/2006/relationships/image"/><Relationship Id="rId191" Target="media/image191.png" Type="http://schemas.openxmlformats.org/officeDocument/2006/relationships/image"/><Relationship Id="rId192" Target="media/image192.png" Type="http://schemas.openxmlformats.org/officeDocument/2006/relationships/image"/><Relationship Id="rId193" Target="media/image193.png" Type="http://schemas.openxmlformats.org/officeDocument/2006/relationships/image"/><Relationship Id="rId194" Target="media/image194.png" Type="http://schemas.openxmlformats.org/officeDocument/2006/relationships/image"/><Relationship Id="rId195" Target="media/image195.png" Type="http://schemas.openxmlformats.org/officeDocument/2006/relationships/image"/><Relationship Id="rId196" Target="media/image196.png" Type="http://schemas.openxmlformats.org/officeDocument/2006/relationships/image"/><Relationship Id="rId197" Target="media/image197.png" Type="http://schemas.openxmlformats.org/officeDocument/2006/relationships/image"/><Relationship Id="rId198" Target="media/image198.png" Type="http://schemas.openxmlformats.org/officeDocument/2006/relationships/image"/><Relationship Id="rId199" Target="media/image199.png" Type="http://schemas.openxmlformats.org/officeDocument/2006/relationships/image"/><Relationship Id="rId2" Target="media/image2.png" Type="http://schemas.openxmlformats.org/officeDocument/2006/relationships/image"/><Relationship Id="rId20" Target="media/image20.png" Type="http://schemas.openxmlformats.org/officeDocument/2006/relationships/image"/><Relationship Id="rId200" Target="media/image200.png" Type="http://schemas.openxmlformats.org/officeDocument/2006/relationships/image"/><Relationship Id="rId201" Target="media/image201.png" Type="http://schemas.openxmlformats.org/officeDocument/2006/relationships/image"/><Relationship Id="rId202" Target="media/image202.png" Type="http://schemas.openxmlformats.org/officeDocument/2006/relationships/image"/><Relationship Id="rId203" Target="media/image203.png" Type="http://schemas.openxmlformats.org/officeDocument/2006/relationships/image"/><Relationship Id="rId204" Target="media/image204.png" Type="http://schemas.openxmlformats.org/officeDocument/2006/relationships/image"/><Relationship Id="rId205" Target="media/image205.png" Type="http://schemas.openxmlformats.org/officeDocument/2006/relationships/image"/><Relationship Id="rId206" Target="media/image206.png" Type="http://schemas.openxmlformats.org/officeDocument/2006/relationships/image"/><Relationship Id="rId207" Target="media/image207.png" Type="http://schemas.openxmlformats.org/officeDocument/2006/relationships/image"/><Relationship Id="rId208" Target="media/image208.png" Type="http://schemas.openxmlformats.org/officeDocument/2006/relationships/image"/><Relationship Id="rId209" Target="media/image209.png" Type="http://schemas.openxmlformats.org/officeDocument/2006/relationships/image"/><Relationship Id="rId21" Target="media/image21.png" Type="http://schemas.openxmlformats.org/officeDocument/2006/relationships/image"/><Relationship Id="rId210" Target="media/image210.png" Type="http://schemas.openxmlformats.org/officeDocument/2006/relationships/image"/><Relationship Id="rId211" Target="media/image211.png" Type="http://schemas.openxmlformats.org/officeDocument/2006/relationships/image"/><Relationship Id="rId212" Target="media/image212.png" Type="http://schemas.openxmlformats.org/officeDocument/2006/relationships/image"/><Relationship Id="rId213" Target="media/image213.png" Type="http://schemas.openxmlformats.org/officeDocument/2006/relationships/image"/><Relationship Id="rId214" Target="media/image214.png" Type="http://schemas.openxmlformats.org/officeDocument/2006/relationships/image"/><Relationship Id="rId215" Target="media/image215.png" Type="http://schemas.openxmlformats.org/officeDocument/2006/relationships/image"/><Relationship Id="rId216" Target="media/image216.png" Type="http://schemas.openxmlformats.org/officeDocument/2006/relationships/image"/><Relationship Id="rId217" Target="media/image217.png" Type="http://schemas.openxmlformats.org/officeDocument/2006/relationships/image"/><Relationship Id="rId218" Target="media/image218.png" Type="http://schemas.openxmlformats.org/officeDocument/2006/relationships/image"/><Relationship Id="rId219" Target="media/image219.png" Type="http://schemas.openxmlformats.org/officeDocument/2006/relationships/image"/><Relationship Id="rId22" Target="media/image22.png" Type="http://schemas.openxmlformats.org/officeDocument/2006/relationships/image"/><Relationship Id="rId220" Target="media/image220.png" Type="http://schemas.openxmlformats.org/officeDocument/2006/relationships/image"/><Relationship Id="rId221" Target="media/image221.png" Type="http://schemas.openxmlformats.org/officeDocument/2006/relationships/image"/><Relationship Id="rId222" Target="media/image222.png" Type="http://schemas.openxmlformats.org/officeDocument/2006/relationships/image"/><Relationship Id="rId223" Target="media/image223.png" Type="http://schemas.openxmlformats.org/officeDocument/2006/relationships/image"/><Relationship Id="rId224" Target="media/image224.png" Type="http://schemas.openxmlformats.org/officeDocument/2006/relationships/image"/><Relationship Id="rId225" Target="media/image225.png" Type="http://schemas.openxmlformats.org/officeDocument/2006/relationships/image"/><Relationship Id="rId226" Target="media/image226.png" Type="http://schemas.openxmlformats.org/officeDocument/2006/relationships/image"/><Relationship Id="rId227" Target="media/image227.png" Type="http://schemas.openxmlformats.org/officeDocument/2006/relationships/image"/><Relationship Id="rId228" Target="media/image228.png" Type="http://schemas.openxmlformats.org/officeDocument/2006/relationships/image"/><Relationship Id="rId229" Target="media/image229.png" Type="http://schemas.openxmlformats.org/officeDocument/2006/relationships/image"/><Relationship Id="rId23" Target="media/image23.png" Type="http://schemas.openxmlformats.org/officeDocument/2006/relationships/image"/><Relationship Id="rId230" Target="media/image230.png" Type="http://schemas.openxmlformats.org/officeDocument/2006/relationships/image"/><Relationship Id="rId231" Target="media/image231.png" Type="http://schemas.openxmlformats.org/officeDocument/2006/relationships/image"/><Relationship Id="rId232" Target="media/image232.png" Type="http://schemas.openxmlformats.org/officeDocument/2006/relationships/image"/><Relationship Id="rId233" Target="media/image233.png" Type="http://schemas.openxmlformats.org/officeDocument/2006/relationships/image"/><Relationship Id="rId234" Target="media/image234.png" Type="http://schemas.openxmlformats.org/officeDocument/2006/relationships/image"/><Relationship Id="rId235" Target="media/image235.png" Type="http://schemas.openxmlformats.org/officeDocument/2006/relationships/image"/><Relationship Id="rId236" Target="media/image236.png" Type="http://schemas.openxmlformats.org/officeDocument/2006/relationships/image"/><Relationship Id="rId237" Target="media/image237.png" Type="http://schemas.openxmlformats.org/officeDocument/2006/relationships/image"/><Relationship Id="rId238" Target="media/image238.png" Type="http://schemas.openxmlformats.org/officeDocument/2006/relationships/image"/><Relationship Id="rId239" Target="media/image239.png" Type="http://schemas.openxmlformats.org/officeDocument/2006/relationships/image"/><Relationship Id="rId24" Target="media/image24.png" Type="http://schemas.openxmlformats.org/officeDocument/2006/relationships/image"/><Relationship Id="rId240" Target="media/image240.png" Type="http://schemas.openxmlformats.org/officeDocument/2006/relationships/image"/><Relationship Id="rId241" Target="media/image241.png" Type="http://schemas.openxmlformats.org/officeDocument/2006/relationships/image"/><Relationship Id="rId242" Target="media/image242.png" Type="http://schemas.openxmlformats.org/officeDocument/2006/relationships/image"/><Relationship Id="rId243" Target="media/image243.png" Type="http://schemas.openxmlformats.org/officeDocument/2006/relationships/image"/><Relationship Id="rId244" Target="media/image244.png" Type="http://schemas.openxmlformats.org/officeDocument/2006/relationships/image"/><Relationship Id="rId245" Target="media/image245.png" Type="http://schemas.openxmlformats.org/officeDocument/2006/relationships/image"/><Relationship Id="rId246" Target="media/image246.png" Type="http://schemas.openxmlformats.org/officeDocument/2006/relationships/image"/><Relationship Id="rId247" Target="media/image247.png" Type="http://schemas.openxmlformats.org/officeDocument/2006/relationships/image"/><Relationship Id="rId248" Target="media/image248.png" Type="http://schemas.openxmlformats.org/officeDocument/2006/relationships/image"/><Relationship Id="rId249" Target="media/image249.png" Type="http://schemas.openxmlformats.org/officeDocument/2006/relationships/image"/><Relationship Id="rId25" Target="media/image25.png" Type="http://schemas.openxmlformats.org/officeDocument/2006/relationships/image"/><Relationship Id="rId250" Target="media/image250.png" Type="http://schemas.openxmlformats.org/officeDocument/2006/relationships/image"/><Relationship Id="rId251" Target="media/image251.png" Type="http://schemas.openxmlformats.org/officeDocument/2006/relationships/image"/><Relationship Id="rId252" Target="media/image252.png" Type="http://schemas.openxmlformats.org/officeDocument/2006/relationships/image"/><Relationship Id="rId253" Target="media/image253.png" Type="http://schemas.openxmlformats.org/officeDocument/2006/relationships/image"/><Relationship Id="rId254" Target="media/image254.png" Type="http://schemas.openxmlformats.org/officeDocument/2006/relationships/image"/><Relationship Id="rId255" Target="media/image255.png" Type="http://schemas.openxmlformats.org/officeDocument/2006/relationships/image"/><Relationship Id="rId256" Target="media/image256.png" Type="http://schemas.openxmlformats.org/officeDocument/2006/relationships/image"/><Relationship Id="rId257" Target="media/image257.png" Type="http://schemas.openxmlformats.org/officeDocument/2006/relationships/image"/><Relationship Id="rId258" Target="media/image258.png" Type="http://schemas.openxmlformats.org/officeDocument/2006/relationships/image"/><Relationship Id="rId259" Target="media/image259.png" Type="http://schemas.openxmlformats.org/officeDocument/2006/relationships/image"/><Relationship Id="rId26" Target="media/image26.png" Type="http://schemas.openxmlformats.org/officeDocument/2006/relationships/image"/><Relationship Id="rId260" Target="media/image260.png" Type="http://schemas.openxmlformats.org/officeDocument/2006/relationships/image"/><Relationship Id="rId261" Target="media/image261.png" Type="http://schemas.openxmlformats.org/officeDocument/2006/relationships/image"/><Relationship Id="rId262" Target="media/image262.png" Type="http://schemas.openxmlformats.org/officeDocument/2006/relationships/image"/><Relationship Id="rId263" Target="media/image263.png" Type="http://schemas.openxmlformats.org/officeDocument/2006/relationships/image"/><Relationship Id="rId264" Target="media/image264.png" Type="http://schemas.openxmlformats.org/officeDocument/2006/relationships/image"/><Relationship Id="rId265" Target="media/image265.png" Type="http://schemas.openxmlformats.org/officeDocument/2006/relationships/image"/><Relationship Id="rId266" Target="media/image266.png" Type="http://schemas.openxmlformats.org/officeDocument/2006/relationships/image"/><Relationship Id="rId267" Target="media/image267.png" Type="http://schemas.openxmlformats.org/officeDocument/2006/relationships/image"/><Relationship Id="rId268" Target="media/image268.png" Type="http://schemas.openxmlformats.org/officeDocument/2006/relationships/image"/><Relationship Id="rId269" Target="media/image269.png" Type="http://schemas.openxmlformats.org/officeDocument/2006/relationships/image"/><Relationship Id="rId27" Target="media/image27.png" Type="http://schemas.openxmlformats.org/officeDocument/2006/relationships/image"/><Relationship Id="rId270" Target="media/image270.png" Type="http://schemas.openxmlformats.org/officeDocument/2006/relationships/image"/><Relationship Id="rId271" Target="media/image271.png" Type="http://schemas.openxmlformats.org/officeDocument/2006/relationships/image"/><Relationship Id="rId272" Target="media/image272.png" Type="http://schemas.openxmlformats.org/officeDocument/2006/relationships/image"/><Relationship Id="rId273" Target="media/image273.png" Type="http://schemas.openxmlformats.org/officeDocument/2006/relationships/image"/><Relationship Id="rId274" Target="media/image274.png" Type="http://schemas.openxmlformats.org/officeDocument/2006/relationships/image"/><Relationship Id="rId275" Target="media/image275.png" Type="http://schemas.openxmlformats.org/officeDocument/2006/relationships/image"/><Relationship Id="rId276" Target="media/image276.png" Type="http://schemas.openxmlformats.org/officeDocument/2006/relationships/image"/><Relationship Id="rId277" Target="media/image277.png" Type="http://schemas.openxmlformats.org/officeDocument/2006/relationships/image"/><Relationship Id="rId278" Target="media/image278.png" Type="http://schemas.openxmlformats.org/officeDocument/2006/relationships/image"/><Relationship Id="rId279" Target="media/image279.png" Type="http://schemas.openxmlformats.org/officeDocument/2006/relationships/image"/><Relationship Id="rId28" Target="media/image28.png" Type="http://schemas.openxmlformats.org/officeDocument/2006/relationships/image"/><Relationship Id="rId280" Target="media/image280.png" Type="http://schemas.openxmlformats.org/officeDocument/2006/relationships/image"/><Relationship Id="rId281" Target="media/image281.png" Type="http://schemas.openxmlformats.org/officeDocument/2006/relationships/image"/><Relationship Id="rId282" Target="media/image282.png" Type="http://schemas.openxmlformats.org/officeDocument/2006/relationships/image"/><Relationship Id="rId283" Target="media/image283.png" Type="http://schemas.openxmlformats.org/officeDocument/2006/relationships/image"/><Relationship Id="rId284" Target="media/image284.png" Type="http://schemas.openxmlformats.org/officeDocument/2006/relationships/image"/><Relationship Id="rId285" Target="media/image285.png" Type="http://schemas.openxmlformats.org/officeDocument/2006/relationships/image"/><Relationship Id="rId286" Target="media/image286.png" Type="http://schemas.openxmlformats.org/officeDocument/2006/relationships/image"/><Relationship Id="rId287" Target="media/image287.png" Type="http://schemas.openxmlformats.org/officeDocument/2006/relationships/image"/><Relationship Id="rId288" Target="media/image288.png" Type="http://schemas.openxmlformats.org/officeDocument/2006/relationships/image"/><Relationship Id="rId289" Target="media/image289.png" Type="http://schemas.openxmlformats.org/officeDocument/2006/relationships/image"/><Relationship Id="rId29" Target="media/image29.png" Type="http://schemas.openxmlformats.org/officeDocument/2006/relationships/image"/><Relationship Id="rId290" Target="media/image290.png" Type="http://schemas.openxmlformats.org/officeDocument/2006/relationships/image"/><Relationship Id="rId291" Target="media/image291.png" Type="http://schemas.openxmlformats.org/officeDocument/2006/relationships/image"/><Relationship Id="rId292" Target="media/image292.png" Type="http://schemas.openxmlformats.org/officeDocument/2006/relationships/image"/><Relationship Id="rId293" Target="media/image293.png" Type="http://schemas.openxmlformats.org/officeDocument/2006/relationships/image"/><Relationship Id="rId294" Target="media/image294.png" Type="http://schemas.openxmlformats.org/officeDocument/2006/relationships/image"/><Relationship Id="rId295" Target="media/image295.png" Type="http://schemas.openxmlformats.org/officeDocument/2006/relationships/image"/><Relationship Id="rId296" Target="media/image296.png" Type="http://schemas.openxmlformats.org/officeDocument/2006/relationships/image"/><Relationship Id="rId297" Target="media/image297.png" Type="http://schemas.openxmlformats.org/officeDocument/2006/relationships/image"/><Relationship Id="rId298" Target="media/image298.png" Type="http://schemas.openxmlformats.org/officeDocument/2006/relationships/image"/><Relationship Id="rId299" Target="media/image299.png" Type="http://schemas.openxmlformats.org/officeDocument/2006/relationships/image"/><Relationship Id="rId3" Target="media/image3.png" Type="http://schemas.openxmlformats.org/officeDocument/2006/relationships/image"/><Relationship Id="rId30" Target="media/image30.png" Type="http://schemas.openxmlformats.org/officeDocument/2006/relationships/image"/><Relationship Id="rId300" Target="media/image300.png" Type="http://schemas.openxmlformats.org/officeDocument/2006/relationships/image"/><Relationship Id="rId301" Target="media/image301.png" Type="http://schemas.openxmlformats.org/officeDocument/2006/relationships/image"/><Relationship Id="rId302" Target="media/image302.png" Type="http://schemas.openxmlformats.org/officeDocument/2006/relationships/image"/><Relationship Id="rId303" Target="media/image303.png" Type="http://schemas.openxmlformats.org/officeDocument/2006/relationships/image"/><Relationship Id="rId304" Target="media/image304.png" Type="http://schemas.openxmlformats.org/officeDocument/2006/relationships/image"/><Relationship Id="rId305" Target="media/image305.png" Type="http://schemas.openxmlformats.org/officeDocument/2006/relationships/image"/><Relationship Id="rId306" Target="media/image306.png" Type="http://schemas.openxmlformats.org/officeDocument/2006/relationships/image"/><Relationship Id="rId307" Target="media/image307.png" Type="http://schemas.openxmlformats.org/officeDocument/2006/relationships/image"/><Relationship Id="rId308" Target="media/image308.png" Type="http://schemas.openxmlformats.org/officeDocument/2006/relationships/image"/><Relationship Id="rId309" Target="media/image309.png" Type="http://schemas.openxmlformats.org/officeDocument/2006/relationships/image"/><Relationship Id="rId31" Target="media/image31.png" Type="http://schemas.openxmlformats.org/officeDocument/2006/relationships/image"/><Relationship Id="rId310" Target="media/image310.png" Type="http://schemas.openxmlformats.org/officeDocument/2006/relationships/image"/><Relationship Id="rId311" Target="media/image311.png" Type="http://schemas.openxmlformats.org/officeDocument/2006/relationships/image"/><Relationship Id="rId312" Target="media/image312.png" Type="http://schemas.openxmlformats.org/officeDocument/2006/relationships/image"/><Relationship Id="rId313" Target="media/image313.png" Type="http://schemas.openxmlformats.org/officeDocument/2006/relationships/image"/><Relationship Id="rId314" Target="media/image314.png" Type="http://schemas.openxmlformats.org/officeDocument/2006/relationships/image"/><Relationship Id="rId315" Target="media/image315.png" Type="http://schemas.openxmlformats.org/officeDocument/2006/relationships/image"/><Relationship Id="rId316" Target="media/image316.png" Type="http://schemas.openxmlformats.org/officeDocument/2006/relationships/image"/><Relationship Id="rId317" Target="media/image317.png" Type="http://schemas.openxmlformats.org/officeDocument/2006/relationships/image"/><Relationship Id="rId318" Target="media/image318.png" Type="http://schemas.openxmlformats.org/officeDocument/2006/relationships/image"/><Relationship Id="rId319" Target="media/image319.png" Type="http://schemas.openxmlformats.org/officeDocument/2006/relationships/image"/><Relationship Id="rId32" Target="media/image32.png" Type="http://schemas.openxmlformats.org/officeDocument/2006/relationships/image"/><Relationship Id="rId320" Target="media/image320.png" Type="http://schemas.openxmlformats.org/officeDocument/2006/relationships/image"/><Relationship Id="rId321" Target="media/image321.png" Type="http://schemas.openxmlformats.org/officeDocument/2006/relationships/image"/><Relationship Id="rId322" Target="media/image322.png" Type="http://schemas.openxmlformats.org/officeDocument/2006/relationships/image"/><Relationship Id="rId323" Target="media/image323.png" Type="http://schemas.openxmlformats.org/officeDocument/2006/relationships/image"/><Relationship Id="rId324" Target="media/image324.png" Type="http://schemas.openxmlformats.org/officeDocument/2006/relationships/image"/><Relationship Id="rId325" Target="media/image325.png" Type="http://schemas.openxmlformats.org/officeDocument/2006/relationships/image"/><Relationship Id="rId326" Target="media/image326.png" Type="http://schemas.openxmlformats.org/officeDocument/2006/relationships/image"/><Relationship Id="rId327" Target="media/image327.png" Type="http://schemas.openxmlformats.org/officeDocument/2006/relationships/image"/><Relationship Id="rId328" Target="media/image328.png" Type="http://schemas.openxmlformats.org/officeDocument/2006/relationships/image"/><Relationship Id="rId329" Target="media/image329.png" Type="http://schemas.openxmlformats.org/officeDocument/2006/relationships/image"/><Relationship Id="rId33" Target="media/image33.png" Type="http://schemas.openxmlformats.org/officeDocument/2006/relationships/image"/><Relationship Id="rId330" Target="media/image330.png" Type="http://schemas.openxmlformats.org/officeDocument/2006/relationships/image"/><Relationship Id="rId331" Target="media/image331.png" Type="http://schemas.openxmlformats.org/officeDocument/2006/relationships/image"/><Relationship Id="rId332" Target="media/image332.png" Type="http://schemas.openxmlformats.org/officeDocument/2006/relationships/image"/><Relationship Id="rId333" Target="media/image333.png" Type="http://schemas.openxmlformats.org/officeDocument/2006/relationships/image"/><Relationship Id="rId334" Target="media/image334.png" Type="http://schemas.openxmlformats.org/officeDocument/2006/relationships/image"/><Relationship Id="rId335" Target="media/image335.png" Type="http://schemas.openxmlformats.org/officeDocument/2006/relationships/image"/><Relationship Id="rId336" Target="media/image336.png" Type="http://schemas.openxmlformats.org/officeDocument/2006/relationships/image"/><Relationship Id="rId337" Target="media/image337.png" Type="http://schemas.openxmlformats.org/officeDocument/2006/relationships/image"/><Relationship Id="rId338" Target="media/image338.png" Type="http://schemas.openxmlformats.org/officeDocument/2006/relationships/image"/><Relationship Id="rId339" Target="media/image339.png" Type="http://schemas.openxmlformats.org/officeDocument/2006/relationships/image"/><Relationship Id="rId34" Target="media/image34.png" Type="http://schemas.openxmlformats.org/officeDocument/2006/relationships/image"/><Relationship Id="rId340" Target="media/image340.png" Type="http://schemas.openxmlformats.org/officeDocument/2006/relationships/image"/><Relationship Id="rId341" Target="media/image341.png" Type="http://schemas.openxmlformats.org/officeDocument/2006/relationships/image"/><Relationship Id="rId342" Target="media/image342.png" Type="http://schemas.openxmlformats.org/officeDocument/2006/relationships/image"/><Relationship Id="rId343" Target="media/image343.png" Type="http://schemas.openxmlformats.org/officeDocument/2006/relationships/image"/><Relationship Id="rId344" Target="media/image344.png" Type="http://schemas.openxmlformats.org/officeDocument/2006/relationships/image"/><Relationship Id="rId345" Target="media/image345.png" Type="http://schemas.openxmlformats.org/officeDocument/2006/relationships/image"/><Relationship Id="rId346" Target="media/image346.png" Type="http://schemas.openxmlformats.org/officeDocument/2006/relationships/image"/><Relationship Id="rId347" Target="media/image347.png" Type="http://schemas.openxmlformats.org/officeDocument/2006/relationships/image"/><Relationship Id="rId348" Target="media/image348.png" Type="http://schemas.openxmlformats.org/officeDocument/2006/relationships/image"/><Relationship Id="rId349" Target="media/image349.png" Type="http://schemas.openxmlformats.org/officeDocument/2006/relationships/image"/><Relationship Id="rId35" Target="media/image35.png" Type="http://schemas.openxmlformats.org/officeDocument/2006/relationships/image"/><Relationship Id="rId350" Target="media/image350.png" Type="http://schemas.openxmlformats.org/officeDocument/2006/relationships/image"/><Relationship Id="rId351" Target="media/image351.png" Type="http://schemas.openxmlformats.org/officeDocument/2006/relationships/image"/><Relationship Id="rId352" Target="media/image352.png" Type="http://schemas.openxmlformats.org/officeDocument/2006/relationships/image"/><Relationship Id="rId353" Target="media/image353.png" Type="http://schemas.openxmlformats.org/officeDocument/2006/relationships/image"/><Relationship Id="rId354" Target="media/image354.png" Type="http://schemas.openxmlformats.org/officeDocument/2006/relationships/image"/><Relationship Id="rId355" Target="media/image355.png" Type="http://schemas.openxmlformats.org/officeDocument/2006/relationships/image"/><Relationship Id="rId356" Target="media/image356.png" Type="http://schemas.openxmlformats.org/officeDocument/2006/relationships/image"/><Relationship Id="rId357" Target="media/image357.png" Type="http://schemas.openxmlformats.org/officeDocument/2006/relationships/image"/><Relationship Id="rId358" Target="media/image358.png" Type="http://schemas.openxmlformats.org/officeDocument/2006/relationships/image"/><Relationship Id="rId359" Target="media/image359.png" Type="http://schemas.openxmlformats.org/officeDocument/2006/relationships/image"/><Relationship Id="rId36" Target="media/image36.png" Type="http://schemas.openxmlformats.org/officeDocument/2006/relationships/image"/><Relationship Id="rId360" Target="media/image360.png" Type="http://schemas.openxmlformats.org/officeDocument/2006/relationships/image"/><Relationship Id="rId361" Target="media/image361.png" Type="http://schemas.openxmlformats.org/officeDocument/2006/relationships/image"/><Relationship Id="rId362" Target="media/image362.png" Type="http://schemas.openxmlformats.org/officeDocument/2006/relationships/image"/><Relationship Id="rId363" Target="media/image363.png" Type="http://schemas.openxmlformats.org/officeDocument/2006/relationships/image"/><Relationship Id="rId364" Target="media/image364.png" Type="http://schemas.openxmlformats.org/officeDocument/2006/relationships/image"/><Relationship Id="rId365" Target="media/image365.png" Type="http://schemas.openxmlformats.org/officeDocument/2006/relationships/image"/><Relationship Id="rId366" Target="media/image366.png" Type="http://schemas.openxmlformats.org/officeDocument/2006/relationships/image"/><Relationship Id="rId367" Target="media/image367.png" Type="http://schemas.openxmlformats.org/officeDocument/2006/relationships/image"/><Relationship Id="rId368" Target="media/image368.png" Type="http://schemas.openxmlformats.org/officeDocument/2006/relationships/image"/><Relationship Id="rId369" Target="media/image369.png" Type="http://schemas.openxmlformats.org/officeDocument/2006/relationships/image"/><Relationship Id="rId37" Target="media/image37.png" Type="http://schemas.openxmlformats.org/officeDocument/2006/relationships/image"/><Relationship Id="rId370" Target="media/image370.png" Type="http://schemas.openxmlformats.org/officeDocument/2006/relationships/image"/><Relationship Id="rId371" Target="media/image371.png" Type="http://schemas.openxmlformats.org/officeDocument/2006/relationships/image"/><Relationship Id="rId372" Target="media/image372.png" Type="http://schemas.openxmlformats.org/officeDocument/2006/relationships/image"/><Relationship Id="rId373" Target="media/image373.png" Type="http://schemas.openxmlformats.org/officeDocument/2006/relationships/image"/><Relationship Id="rId374" Target="media/image374.png" Type="http://schemas.openxmlformats.org/officeDocument/2006/relationships/image"/><Relationship Id="rId375" Target="media/image375.png" Type="http://schemas.openxmlformats.org/officeDocument/2006/relationships/image"/><Relationship Id="rId376" Target="media/image376.png" Type="http://schemas.openxmlformats.org/officeDocument/2006/relationships/image"/><Relationship Id="rId377" Target="media/image377.png" Type="http://schemas.openxmlformats.org/officeDocument/2006/relationships/image"/><Relationship Id="rId378" Target="media/image378.png" Type="http://schemas.openxmlformats.org/officeDocument/2006/relationships/image"/><Relationship Id="rId379" Target="media/image379.png" Type="http://schemas.openxmlformats.org/officeDocument/2006/relationships/image"/><Relationship Id="rId38" Target="media/image38.png" Type="http://schemas.openxmlformats.org/officeDocument/2006/relationships/image"/><Relationship Id="rId380" Target="media/image380.png" Type="http://schemas.openxmlformats.org/officeDocument/2006/relationships/image"/><Relationship Id="rId381" Target="media/image381.png" Type="http://schemas.openxmlformats.org/officeDocument/2006/relationships/image"/><Relationship Id="rId382" Target="media/image382.png" Type="http://schemas.openxmlformats.org/officeDocument/2006/relationships/image"/><Relationship Id="rId383" Target="media/image383.png" Type="http://schemas.openxmlformats.org/officeDocument/2006/relationships/image"/><Relationship Id="rId384" Target="media/image384.png" Type="http://schemas.openxmlformats.org/officeDocument/2006/relationships/image"/><Relationship Id="rId385" Target="media/image385.png" Type="http://schemas.openxmlformats.org/officeDocument/2006/relationships/image"/><Relationship Id="rId386" Target="media/image386.png" Type="http://schemas.openxmlformats.org/officeDocument/2006/relationships/image"/><Relationship Id="rId387" Target="media/image387.png" Type="http://schemas.openxmlformats.org/officeDocument/2006/relationships/image"/><Relationship Id="rId388" Target="media/image388.png" Type="http://schemas.openxmlformats.org/officeDocument/2006/relationships/image"/><Relationship Id="rId389" Target="media/image389.png" Type="http://schemas.openxmlformats.org/officeDocument/2006/relationships/image"/><Relationship Id="rId39" Target="media/image39.png" Type="http://schemas.openxmlformats.org/officeDocument/2006/relationships/image"/><Relationship Id="rId390" Target="media/image390.png" Type="http://schemas.openxmlformats.org/officeDocument/2006/relationships/image"/><Relationship Id="rId391" Target="media/image391.png" Type="http://schemas.openxmlformats.org/officeDocument/2006/relationships/image"/><Relationship Id="rId392" Target="media/image392.png" Type="http://schemas.openxmlformats.org/officeDocument/2006/relationships/image"/><Relationship Id="rId393" Target="media/image393.png" Type="http://schemas.openxmlformats.org/officeDocument/2006/relationships/image"/><Relationship Id="rId394" Target="media/image394.png" Type="http://schemas.openxmlformats.org/officeDocument/2006/relationships/image"/><Relationship Id="rId395" Target="media/image395.png" Type="http://schemas.openxmlformats.org/officeDocument/2006/relationships/image"/><Relationship Id="rId396" Target="media/image396.png" Type="http://schemas.openxmlformats.org/officeDocument/2006/relationships/image"/><Relationship Id="rId397" Target="media/image397.png" Type="http://schemas.openxmlformats.org/officeDocument/2006/relationships/image"/><Relationship Id="rId398" Target="media/image398.png" Type="http://schemas.openxmlformats.org/officeDocument/2006/relationships/image"/><Relationship Id="rId399" Target="media/image399.png" Type="http://schemas.openxmlformats.org/officeDocument/2006/relationships/image"/><Relationship Id="rId4" Target="media/image4.png" Type="http://schemas.openxmlformats.org/officeDocument/2006/relationships/image"/><Relationship Id="rId40" Target="media/image40.png" Type="http://schemas.openxmlformats.org/officeDocument/2006/relationships/image"/><Relationship Id="rId400" Target="media/image400.png" Type="http://schemas.openxmlformats.org/officeDocument/2006/relationships/image"/><Relationship Id="rId401" Target="media/image401.png" Type="http://schemas.openxmlformats.org/officeDocument/2006/relationships/image"/><Relationship Id="rId402" Target="media/image402.png" Type="http://schemas.openxmlformats.org/officeDocument/2006/relationships/image"/><Relationship Id="rId403" Target="media/image403.png" Type="http://schemas.openxmlformats.org/officeDocument/2006/relationships/image"/><Relationship Id="rId404" Target="media/image404.png" Type="http://schemas.openxmlformats.org/officeDocument/2006/relationships/image"/><Relationship Id="rId405" Target="media/image405.png" Type="http://schemas.openxmlformats.org/officeDocument/2006/relationships/image"/><Relationship Id="rId406" Target="media/image406.png" Type="http://schemas.openxmlformats.org/officeDocument/2006/relationships/image"/><Relationship Id="rId407" Target="media/image407.png" Type="http://schemas.openxmlformats.org/officeDocument/2006/relationships/image"/><Relationship Id="rId408" Target="media/image408.png" Type="http://schemas.openxmlformats.org/officeDocument/2006/relationships/image"/><Relationship Id="rId409" Target="media/image409.png" Type="http://schemas.openxmlformats.org/officeDocument/2006/relationships/image"/><Relationship Id="rId41" Target="media/image41.png" Type="http://schemas.openxmlformats.org/officeDocument/2006/relationships/image"/><Relationship Id="rId410" Target="media/image410.png" Type="http://schemas.openxmlformats.org/officeDocument/2006/relationships/image"/><Relationship Id="rId411" Target="media/image411.png" Type="http://schemas.openxmlformats.org/officeDocument/2006/relationships/image"/><Relationship Id="rId412" Target="media/image412.png" Type="http://schemas.openxmlformats.org/officeDocument/2006/relationships/image"/><Relationship Id="rId413" Target="media/image413.png" Type="http://schemas.openxmlformats.org/officeDocument/2006/relationships/image"/><Relationship Id="rId414" Target="media/image414.png" Type="http://schemas.openxmlformats.org/officeDocument/2006/relationships/image"/><Relationship Id="rId415" Target="media/image415.png" Type="http://schemas.openxmlformats.org/officeDocument/2006/relationships/image"/><Relationship Id="rId416" Target="media/image416.png" Type="http://schemas.openxmlformats.org/officeDocument/2006/relationships/image"/><Relationship Id="rId417" Target="media/image417.png" Type="http://schemas.openxmlformats.org/officeDocument/2006/relationships/image"/><Relationship Id="rId418" Target="media/image418.png" Type="http://schemas.openxmlformats.org/officeDocument/2006/relationships/image"/><Relationship Id="rId419" Target="media/image419.png" Type="http://schemas.openxmlformats.org/officeDocument/2006/relationships/image"/><Relationship Id="rId42" Target="media/image42.png" Type="http://schemas.openxmlformats.org/officeDocument/2006/relationships/image"/><Relationship Id="rId420" Target="media/image420.png" Type="http://schemas.openxmlformats.org/officeDocument/2006/relationships/image"/><Relationship Id="rId421" Target="media/image421.png" Type="http://schemas.openxmlformats.org/officeDocument/2006/relationships/image"/><Relationship Id="rId422" Target="media/image422.png" Type="http://schemas.openxmlformats.org/officeDocument/2006/relationships/image"/><Relationship Id="rId423" Target="media/image423.png" Type="http://schemas.openxmlformats.org/officeDocument/2006/relationships/image"/><Relationship Id="rId424" Target="media/image424.png" Type="http://schemas.openxmlformats.org/officeDocument/2006/relationships/image"/><Relationship Id="rId425" Target="media/image425.png" Type="http://schemas.openxmlformats.org/officeDocument/2006/relationships/image"/><Relationship Id="rId426" Target="media/image426.png" Type="http://schemas.openxmlformats.org/officeDocument/2006/relationships/image"/><Relationship Id="rId427" Target="media/image427.png" Type="http://schemas.openxmlformats.org/officeDocument/2006/relationships/image"/><Relationship Id="rId428" Target="media/image428.png" Type="http://schemas.openxmlformats.org/officeDocument/2006/relationships/image"/><Relationship Id="rId429" Target="media/image429.png" Type="http://schemas.openxmlformats.org/officeDocument/2006/relationships/image"/><Relationship Id="rId43" Target="media/image43.png" Type="http://schemas.openxmlformats.org/officeDocument/2006/relationships/image"/><Relationship Id="rId430" Target="media/image430.png" Type="http://schemas.openxmlformats.org/officeDocument/2006/relationships/image"/><Relationship Id="rId431" Target="media/image431.png" Type="http://schemas.openxmlformats.org/officeDocument/2006/relationships/image"/><Relationship Id="rId432" Target="media/image432.png" Type="http://schemas.openxmlformats.org/officeDocument/2006/relationships/image"/><Relationship Id="rId433" Target="media/image433.png" Type="http://schemas.openxmlformats.org/officeDocument/2006/relationships/image"/><Relationship Id="rId434" Target="media/image434.png" Type="http://schemas.openxmlformats.org/officeDocument/2006/relationships/image"/><Relationship Id="rId435" Target="media/image435.png" Type="http://schemas.openxmlformats.org/officeDocument/2006/relationships/image"/><Relationship Id="rId436" Target="media/image436.png" Type="http://schemas.openxmlformats.org/officeDocument/2006/relationships/image"/><Relationship Id="rId437" Target="media/image437.png" Type="http://schemas.openxmlformats.org/officeDocument/2006/relationships/image"/><Relationship Id="rId438" Target="media/image438.png" Type="http://schemas.openxmlformats.org/officeDocument/2006/relationships/image"/><Relationship Id="rId439" Target="media/image439.png" Type="http://schemas.openxmlformats.org/officeDocument/2006/relationships/image"/><Relationship Id="rId44" Target="media/image44.png" Type="http://schemas.openxmlformats.org/officeDocument/2006/relationships/image"/><Relationship Id="rId440" Target="media/image440.png" Type="http://schemas.openxmlformats.org/officeDocument/2006/relationships/image"/><Relationship Id="rId441" Target="media/image441.png" Type="http://schemas.openxmlformats.org/officeDocument/2006/relationships/image"/><Relationship Id="rId442" Target="media/image442.png" Type="http://schemas.openxmlformats.org/officeDocument/2006/relationships/image"/><Relationship Id="rId443" Target="media/image443.png" Type="http://schemas.openxmlformats.org/officeDocument/2006/relationships/image"/><Relationship Id="rId444" Target="media/image444.png" Type="http://schemas.openxmlformats.org/officeDocument/2006/relationships/image"/><Relationship Id="rId445" Target="media/image445.png" Type="http://schemas.openxmlformats.org/officeDocument/2006/relationships/image"/><Relationship Id="rId446" Target="media/image446.png" Type="http://schemas.openxmlformats.org/officeDocument/2006/relationships/image"/><Relationship Id="rId447" Target="media/image447.png" Type="http://schemas.openxmlformats.org/officeDocument/2006/relationships/image"/><Relationship Id="rId448" Target="media/image448.png" Type="http://schemas.openxmlformats.org/officeDocument/2006/relationships/image"/><Relationship Id="rId449" Target="media/image449.png" Type="http://schemas.openxmlformats.org/officeDocument/2006/relationships/image"/><Relationship Id="rId45" Target="media/image45.png" Type="http://schemas.openxmlformats.org/officeDocument/2006/relationships/image"/><Relationship Id="rId450" Target="media/image450.png" Type="http://schemas.openxmlformats.org/officeDocument/2006/relationships/image"/><Relationship Id="rId451" Target="media/image451.png" Type="http://schemas.openxmlformats.org/officeDocument/2006/relationships/image"/><Relationship Id="rId452" Target="media/image452.png" Type="http://schemas.openxmlformats.org/officeDocument/2006/relationships/image"/><Relationship Id="rId453" Target="media/image453.png" Type="http://schemas.openxmlformats.org/officeDocument/2006/relationships/image"/><Relationship Id="rId454" Target="media/image454.png" Type="http://schemas.openxmlformats.org/officeDocument/2006/relationships/image"/><Relationship Id="rId455" Target="media/image455.png" Type="http://schemas.openxmlformats.org/officeDocument/2006/relationships/image"/><Relationship Id="rId456" Target="media/image456.png" Type="http://schemas.openxmlformats.org/officeDocument/2006/relationships/image"/><Relationship Id="rId457" Target="media/image457.png" Type="http://schemas.openxmlformats.org/officeDocument/2006/relationships/image"/><Relationship Id="rId458" Target="media/image458.png" Type="http://schemas.openxmlformats.org/officeDocument/2006/relationships/image"/><Relationship Id="rId459" Target="media/image459.png" Type="http://schemas.openxmlformats.org/officeDocument/2006/relationships/image"/><Relationship Id="rId46" Target="media/image46.png" Type="http://schemas.openxmlformats.org/officeDocument/2006/relationships/image"/><Relationship Id="rId460" Target="media/image460.png" Type="http://schemas.openxmlformats.org/officeDocument/2006/relationships/image"/><Relationship Id="rId461" Target="media/image461.png" Type="http://schemas.openxmlformats.org/officeDocument/2006/relationships/image"/><Relationship Id="rId462" Target="media/image462.png" Type="http://schemas.openxmlformats.org/officeDocument/2006/relationships/image"/><Relationship Id="rId463" Target="media/image463.png" Type="http://schemas.openxmlformats.org/officeDocument/2006/relationships/image"/><Relationship Id="rId464" Target="media/image464.png" Type="http://schemas.openxmlformats.org/officeDocument/2006/relationships/image"/><Relationship Id="rId465" Target="media/image465.png" Type="http://schemas.openxmlformats.org/officeDocument/2006/relationships/image"/><Relationship Id="rId466" Target="media/image466.png" Type="http://schemas.openxmlformats.org/officeDocument/2006/relationships/image"/><Relationship Id="rId467" Target="media/image467.png" Type="http://schemas.openxmlformats.org/officeDocument/2006/relationships/image"/><Relationship Id="rId468" Target="media/image468.png" Type="http://schemas.openxmlformats.org/officeDocument/2006/relationships/image"/><Relationship Id="rId469" Target="media/image469.png" Type="http://schemas.openxmlformats.org/officeDocument/2006/relationships/image"/><Relationship Id="rId47" Target="media/image47.png" Type="http://schemas.openxmlformats.org/officeDocument/2006/relationships/image"/><Relationship Id="rId470" Target="media/image470.png" Type="http://schemas.openxmlformats.org/officeDocument/2006/relationships/image"/><Relationship Id="rId471" Target="media/image471.png" Type="http://schemas.openxmlformats.org/officeDocument/2006/relationships/image"/><Relationship Id="rId472" Target="media/image472.png" Type="http://schemas.openxmlformats.org/officeDocument/2006/relationships/image"/><Relationship Id="rId473" Target="media/image473.png" Type="http://schemas.openxmlformats.org/officeDocument/2006/relationships/image"/><Relationship Id="rId474" Target="media/image474.png" Type="http://schemas.openxmlformats.org/officeDocument/2006/relationships/image"/><Relationship Id="rId475" Target="media/image475.png" Type="http://schemas.openxmlformats.org/officeDocument/2006/relationships/image"/><Relationship Id="rId476" Target="media/image476.png" Type="http://schemas.openxmlformats.org/officeDocument/2006/relationships/image"/><Relationship Id="rId477" Target="media/image477.png" Type="http://schemas.openxmlformats.org/officeDocument/2006/relationships/image"/><Relationship Id="rId478" Target="media/image478.png" Type="http://schemas.openxmlformats.org/officeDocument/2006/relationships/image"/><Relationship Id="rId479" Target="media/image479.png" Type="http://schemas.openxmlformats.org/officeDocument/2006/relationships/image"/><Relationship Id="rId48" Target="media/image48.png" Type="http://schemas.openxmlformats.org/officeDocument/2006/relationships/image"/><Relationship Id="rId480" Target="media/image480.png" Type="http://schemas.openxmlformats.org/officeDocument/2006/relationships/image"/><Relationship Id="rId481" Target="media/image481.png" Type="http://schemas.openxmlformats.org/officeDocument/2006/relationships/image"/><Relationship Id="rId482" Target="media/image482.png" Type="http://schemas.openxmlformats.org/officeDocument/2006/relationships/image"/><Relationship Id="rId483" Target="media/image483.png" Type="http://schemas.openxmlformats.org/officeDocument/2006/relationships/image"/><Relationship Id="rId484" Target="media/image484.png" Type="http://schemas.openxmlformats.org/officeDocument/2006/relationships/image"/><Relationship Id="rId485" Target="media/image485.png" Type="http://schemas.openxmlformats.org/officeDocument/2006/relationships/image"/><Relationship Id="rId486" Target="media/image486.png" Type="http://schemas.openxmlformats.org/officeDocument/2006/relationships/image"/><Relationship Id="rId487" Target="media/image487.png" Type="http://schemas.openxmlformats.org/officeDocument/2006/relationships/image"/><Relationship Id="rId488" Target="media/image488.png" Type="http://schemas.openxmlformats.org/officeDocument/2006/relationships/image"/><Relationship Id="rId489" Target="media/image489.png" Type="http://schemas.openxmlformats.org/officeDocument/2006/relationships/image"/><Relationship Id="rId49" Target="media/image49.png" Type="http://schemas.openxmlformats.org/officeDocument/2006/relationships/image"/><Relationship Id="rId490" Target="media/image490.png" Type="http://schemas.openxmlformats.org/officeDocument/2006/relationships/image"/><Relationship Id="rId491" Target="media/image491.png" Type="http://schemas.openxmlformats.org/officeDocument/2006/relationships/image"/><Relationship Id="rId492" Target="media/image492.png" Type="http://schemas.openxmlformats.org/officeDocument/2006/relationships/image"/><Relationship Id="rId493" Target="media/image493.png" Type="http://schemas.openxmlformats.org/officeDocument/2006/relationships/image"/><Relationship Id="rId494" Target="media/image494.png" Type="http://schemas.openxmlformats.org/officeDocument/2006/relationships/image"/><Relationship Id="rId495" Target="media/image495.png" Type="http://schemas.openxmlformats.org/officeDocument/2006/relationships/image"/><Relationship Id="rId496" Target="media/image496.png" Type="http://schemas.openxmlformats.org/officeDocument/2006/relationships/image"/><Relationship Id="rId497" Target="media/image497.png" Type="http://schemas.openxmlformats.org/officeDocument/2006/relationships/image"/><Relationship Id="rId498" Target="media/image498.png" Type="http://schemas.openxmlformats.org/officeDocument/2006/relationships/image"/><Relationship Id="rId499" Target="media/image499.png" Type="http://schemas.openxmlformats.org/officeDocument/2006/relationships/image"/><Relationship Id="rId5" Target="media/image5.png" Type="http://schemas.openxmlformats.org/officeDocument/2006/relationships/image"/><Relationship Id="rId50" Target="media/image50.png" Type="http://schemas.openxmlformats.org/officeDocument/2006/relationships/image"/><Relationship Id="rId500" Target="media/image500.png" Type="http://schemas.openxmlformats.org/officeDocument/2006/relationships/image"/><Relationship Id="rId501" Target="media/image501.png" Type="http://schemas.openxmlformats.org/officeDocument/2006/relationships/image"/><Relationship Id="rId502" Target="media/image502.png" Type="http://schemas.openxmlformats.org/officeDocument/2006/relationships/image"/><Relationship Id="rId503" Target="media/image503.png" Type="http://schemas.openxmlformats.org/officeDocument/2006/relationships/image"/><Relationship Id="rId504" Target="media/image504.png" Type="http://schemas.openxmlformats.org/officeDocument/2006/relationships/image"/><Relationship Id="rId505" Target="media/image505.png" Type="http://schemas.openxmlformats.org/officeDocument/2006/relationships/image"/><Relationship Id="rId506" Target="media/image506.png" Type="http://schemas.openxmlformats.org/officeDocument/2006/relationships/image"/><Relationship Id="rId507" Target="media/image507.png" Type="http://schemas.openxmlformats.org/officeDocument/2006/relationships/image"/><Relationship Id="rId508" Target="media/image508.png" Type="http://schemas.openxmlformats.org/officeDocument/2006/relationships/image"/><Relationship Id="rId509" Target="media/image509.png" Type="http://schemas.openxmlformats.org/officeDocument/2006/relationships/image"/><Relationship Id="rId51" Target="media/image51.png" Type="http://schemas.openxmlformats.org/officeDocument/2006/relationships/image"/><Relationship Id="rId510" Target="media/image510.png" Type="http://schemas.openxmlformats.org/officeDocument/2006/relationships/image"/><Relationship Id="rId511" Target="media/image511.png" Type="http://schemas.openxmlformats.org/officeDocument/2006/relationships/image"/><Relationship Id="rId512" Target="media/image512.png" Type="http://schemas.openxmlformats.org/officeDocument/2006/relationships/image"/><Relationship Id="rId513" Target="media/image513.png" Type="http://schemas.openxmlformats.org/officeDocument/2006/relationships/image"/><Relationship Id="rId514" Target="media/image514.png" Type="http://schemas.openxmlformats.org/officeDocument/2006/relationships/image"/><Relationship Id="rId515" Target="media/image515.png" Type="http://schemas.openxmlformats.org/officeDocument/2006/relationships/image"/><Relationship Id="rId516" Target="media/image516.png" Type="http://schemas.openxmlformats.org/officeDocument/2006/relationships/image"/><Relationship Id="rId517" Target="media/image517.png" Type="http://schemas.openxmlformats.org/officeDocument/2006/relationships/image"/><Relationship Id="rId518" Target="media/image518.png" Type="http://schemas.openxmlformats.org/officeDocument/2006/relationships/image"/><Relationship Id="rId519" Target="media/image519.png" Type="http://schemas.openxmlformats.org/officeDocument/2006/relationships/image"/><Relationship Id="rId52" Target="media/image52.png" Type="http://schemas.openxmlformats.org/officeDocument/2006/relationships/image"/><Relationship Id="rId520" Target="media/image520.png" Type="http://schemas.openxmlformats.org/officeDocument/2006/relationships/image"/><Relationship Id="rId521" Target="media/image521.png" Type="http://schemas.openxmlformats.org/officeDocument/2006/relationships/image"/><Relationship Id="rId522" Target="media/image522.png" Type="http://schemas.openxmlformats.org/officeDocument/2006/relationships/image"/><Relationship Id="rId523" Target="media/image523.png" Type="http://schemas.openxmlformats.org/officeDocument/2006/relationships/image"/><Relationship Id="rId524" Target="media/image524.png" Type="http://schemas.openxmlformats.org/officeDocument/2006/relationships/image"/><Relationship Id="rId525" Target="media/image525.png" Type="http://schemas.openxmlformats.org/officeDocument/2006/relationships/image"/><Relationship Id="rId526" Target="media/image526.png" Type="http://schemas.openxmlformats.org/officeDocument/2006/relationships/image"/><Relationship Id="rId527" Target="media/image527.png" Type="http://schemas.openxmlformats.org/officeDocument/2006/relationships/image"/><Relationship Id="rId528" Target="media/image528.png" Type="http://schemas.openxmlformats.org/officeDocument/2006/relationships/image"/><Relationship Id="rId529" Target="media/image529.png" Type="http://schemas.openxmlformats.org/officeDocument/2006/relationships/image"/><Relationship Id="rId53" Target="media/image53.png" Type="http://schemas.openxmlformats.org/officeDocument/2006/relationships/image"/><Relationship Id="rId530" Target="media/image530.png" Type="http://schemas.openxmlformats.org/officeDocument/2006/relationships/image"/><Relationship Id="rId531" Target="media/image531.png" Type="http://schemas.openxmlformats.org/officeDocument/2006/relationships/image"/><Relationship Id="rId532" Target="media/image532.png" Type="http://schemas.openxmlformats.org/officeDocument/2006/relationships/image"/><Relationship Id="rId533" Target="media/image533.png" Type="http://schemas.openxmlformats.org/officeDocument/2006/relationships/image"/><Relationship Id="rId534" Target="media/image534.png" Type="http://schemas.openxmlformats.org/officeDocument/2006/relationships/image"/><Relationship Id="rId535" Target="media/image535.png" Type="http://schemas.openxmlformats.org/officeDocument/2006/relationships/image"/><Relationship Id="rId536" Target="media/image536.png" Type="http://schemas.openxmlformats.org/officeDocument/2006/relationships/image"/><Relationship Id="rId537" Target="media/image537.png" Type="http://schemas.openxmlformats.org/officeDocument/2006/relationships/image"/><Relationship Id="rId538" Target="media/image538.png" Type="http://schemas.openxmlformats.org/officeDocument/2006/relationships/image"/><Relationship Id="rId539" Target="media/image539.png" Type="http://schemas.openxmlformats.org/officeDocument/2006/relationships/image"/><Relationship Id="rId54" Target="media/image54.png" Type="http://schemas.openxmlformats.org/officeDocument/2006/relationships/image"/><Relationship Id="rId540" Target="media/image540.png" Type="http://schemas.openxmlformats.org/officeDocument/2006/relationships/image"/><Relationship Id="rId541" Target="media/image541.png" Type="http://schemas.openxmlformats.org/officeDocument/2006/relationships/image"/><Relationship Id="rId542" Target="media/image542.png" Type="http://schemas.openxmlformats.org/officeDocument/2006/relationships/image"/><Relationship Id="rId543" Target="media/image543.png" Type="http://schemas.openxmlformats.org/officeDocument/2006/relationships/image"/><Relationship Id="rId544" Target="media/image544.png" Type="http://schemas.openxmlformats.org/officeDocument/2006/relationships/image"/><Relationship Id="rId545" Target="media/image545.png" Type="http://schemas.openxmlformats.org/officeDocument/2006/relationships/image"/><Relationship Id="rId546" Target="media/image546.png" Type="http://schemas.openxmlformats.org/officeDocument/2006/relationships/image"/><Relationship Id="rId547" Target="media/image547.png" Type="http://schemas.openxmlformats.org/officeDocument/2006/relationships/image"/><Relationship Id="rId548" Target="media/image548.png" Type="http://schemas.openxmlformats.org/officeDocument/2006/relationships/image"/><Relationship Id="rId549" Target="media/image549.png" Type="http://schemas.openxmlformats.org/officeDocument/2006/relationships/image"/><Relationship Id="rId55" Target="media/image55.png" Type="http://schemas.openxmlformats.org/officeDocument/2006/relationships/image"/><Relationship Id="rId550" Target="media/image550.png" Type="http://schemas.openxmlformats.org/officeDocument/2006/relationships/image"/><Relationship Id="rId551" Target="media/image551.png" Type="http://schemas.openxmlformats.org/officeDocument/2006/relationships/image"/><Relationship Id="rId552" Target="media/image552.png" Type="http://schemas.openxmlformats.org/officeDocument/2006/relationships/image"/><Relationship Id="rId553" Target="media/image553.png" Type="http://schemas.openxmlformats.org/officeDocument/2006/relationships/image"/><Relationship Id="rId554" Target="media/image554.png" Type="http://schemas.openxmlformats.org/officeDocument/2006/relationships/image"/><Relationship Id="rId555" Target="media/image555.png" Type="http://schemas.openxmlformats.org/officeDocument/2006/relationships/image"/><Relationship Id="rId556" Target="media/image556.png" Type="http://schemas.openxmlformats.org/officeDocument/2006/relationships/image"/><Relationship Id="rId557" Target="media/image557.png" Type="http://schemas.openxmlformats.org/officeDocument/2006/relationships/image"/><Relationship Id="rId558" Target="media/image558.png" Type="http://schemas.openxmlformats.org/officeDocument/2006/relationships/image"/><Relationship Id="rId559" Target="media/image559.png" Type="http://schemas.openxmlformats.org/officeDocument/2006/relationships/image"/><Relationship Id="rId56" Target="media/image56.png" Type="http://schemas.openxmlformats.org/officeDocument/2006/relationships/image"/><Relationship Id="rId560" Target="media/image560.png" Type="http://schemas.openxmlformats.org/officeDocument/2006/relationships/image"/><Relationship Id="rId561" Target="media/image561.png" Type="http://schemas.openxmlformats.org/officeDocument/2006/relationships/image"/><Relationship Id="rId562" Target="media/image562.png" Type="http://schemas.openxmlformats.org/officeDocument/2006/relationships/image"/><Relationship Id="rId563" Target="media/image563.png" Type="http://schemas.openxmlformats.org/officeDocument/2006/relationships/image"/><Relationship Id="rId564" Target="media/image564.png" Type="http://schemas.openxmlformats.org/officeDocument/2006/relationships/image"/><Relationship Id="rId565" Target="media/image565.png" Type="http://schemas.openxmlformats.org/officeDocument/2006/relationships/image"/><Relationship Id="rId566" Target="media/image566.png" Type="http://schemas.openxmlformats.org/officeDocument/2006/relationships/image"/><Relationship Id="rId567" Target="media/image567.png" Type="http://schemas.openxmlformats.org/officeDocument/2006/relationships/image"/><Relationship Id="rId568" Target="media/image568.png" Type="http://schemas.openxmlformats.org/officeDocument/2006/relationships/image"/><Relationship Id="rId569" Target="media/image569.png" Type="http://schemas.openxmlformats.org/officeDocument/2006/relationships/image"/><Relationship Id="rId57" Target="media/image57.png" Type="http://schemas.openxmlformats.org/officeDocument/2006/relationships/image"/><Relationship Id="rId570" Target="media/image570.png" Type="http://schemas.openxmlformats.org/officeDocument/2006/relationships/image"/><Relationship Id="rId571" Target="media/image571.png" Type="http://schemas.openxmlformats.org/officeDocument/2006/relationships/image"/><Relationship Id="rId572" Target="media/image572.png" Type="http://schemas.openxmlformats.org/officeDocument/2006/relationships/image"/><Relationship Id="rId573" Target="media/image573.png" Type="http://schemas.openxmlformats.org/officeDocument/2006/relationships/image"/><Relationship Id="rId574" Target="media/image574.png" Type="http://schemas.openxmlformats.org/officeDocument/2006/relationships/image"/><Relationship Id="rId575" Target="media/image575.png" Type="http://schemas.openxmlformats.org/officeDocument/2006/relationships/image"/><Relationship Id="rId576" Target="media/image576.png" Type="http://schemas.openxmlformats.org/officeDocument/2006/relationships/image"/><Relationship Id="rId577" Target="media/image577.png" Type="http://schemas.openxmlformats.org/officeDocument/2006/relationships/image"/><Relationship Id="rId578" Target="media/image578.png" Type="http://schemas.openxmlformats.org/officeDocument/2006/relationships/image"/><Relationship Id="rId579" Target="media/image579.png" Type="http://schemas.openxmlformats.org/officeDocument/2006/relationships/image"/><Relationship Id="rId58" Target="media/image58.png" Type="http://schemas.openxmlformats.org/officeDocument/2006/relationships/image"/><Relationship Id="rId580" Target="media/image580.png" Type="http://schemas.openxmlformats.org/officeDocument/2006/relationships/image"/><Relationship Id="rId581" Target="media/image581.png" Type="http://schemas.openxmlformats.org/officeDocument/2006/relationships/image"/><Relationship Id="rId582" Target="media/image582.png" Type="http://schemas.openxmlformats.org/officeDocument/2006/relationships/image"/><Relationship Id="rId583" Target="media/image583.png" Type="http://schemas.openxmlformats.org/officeDocument/2006/relationships/image"/><Relationship Id="rId584" Target="media/image584.png" Type="http://schemas.openxmlformats.org/officeDocument/2006/relationships/image"/><Relationship Id="rId585" Target="media/image585.png" Type="http://schemas.openxmlformats.org/officeDocument/2006/relationships/image"/><Relationship Id="rId586" Target="media/image586.png" Type="http://schemas.openxmlformats.org/officeDocument/2006/relationships/image"/><Relationship Id="rId587" Target="media/image587.png" Type="http://schemas.openxmlformats.org/officeDocument/2006/relationships/image"/><Relationship Id="rId588" Target="media/image588.png" Type="http://schemas.openxmlformats.org/officeDocument/2006/relationships/image"/><Relationship Id="rId589" Target="media/image589.png" Type="http://schemas.openxmlformats.org/officeDocument/2006/relationships/image"/><Relationship Id="rId59" Target="media/image59.png" Type="http://schemas.openxmlformats.org/officeDocument/2006/relationships/image"/><Relationship Id="rId590" Target="media/image590.png" Type="http://schemas.openxmlformats.org/officeDocument/2006/relationships/image"/><Relationship Id="rId591" Target="media/image591.png" Type="http://schemas.openxmlformats.org/officeDocument/2006/relationships/image"/><Relationship Id="rId592" Target="media/image592.png" Type="http://schemas.openxmlformats.org/officeDocument/2006/relationships/image"/><Relationship Id="rId593" Target="media/image593.png" Type="http://schemas.openxmlformats.org/officeDocument/2006/relationships/image"/><Relationship Id="rId594" Target="media/image594.png" Type="http://schemas.openxmlformats.org/officeDocument/2006/relationships/image"/><Relationship Id="rId595" Target="media/image595.png" Type="http://schemas.openxmlformats.org/officeDocument/2006/relationships/image"/><Relationship Id="rId596" Target="media/image596.png" Type="http://schemas.openxmlformats.org/officeDocument/2006/relationships/image"/><Relationship Id="rId597" Target="media/image597.png" Type="http://schemas.openxmlformats.org/officeDocument/2006/relationships/image"/><Relationship Id="rId598" Target="media/image598.png" Type="http://schemas.openxmlformats.org/officeDocument/2006/relationships/image"/><Relationship Id="rId599" Target="media/image599.png" Type="http://schemas.openxmlformats.org/officeDocument/2006/relationships/image"/><Relationship Id="rId6" Target="media/image6.png" Type="http://schemas.openxmlformats.org/officeDocument/2006/relationships/image"/><Relationship Id="rId60" Target="media/image60.png" Type="http://schemas.openxmlformats.org/officeDocument/2006/relationships/image"/><Relationship Id="rId600" Target="media/image600.png" Type="http://schemas.openxmlformats.org/officeDocument/2006/relationships/image"/><Relationship Id="rId601" Target="media/image601.png" Type="http://schemas.openxmlformats.org/officeDocument/2006/relationships/image"/><Relationship Id="rId602" Target="media/image602.png" Type="http://schemas.openxmlformats.org/officeDocument/2006/relationships/image"/><Relationship Id="rId603" Target="media/image603.png" Type="http://schemas.openxmlformats.org/officeDocument/2006/relationships/image"/><Relationship Id="rId604" Target="media/image604.png" Type="http://schemas.openxmlformats.org/officeDocument/2006/relationships/image"/><Relationship Id="rId605" Target="media/image605.png" Type="http://schemas.openxmlformats.org/officeDocument/2006/relationships/image"/><Relationship Id="rId606" Target="media/image606.png" Type="http://schemas.openxmlformats.org/officeDocument/2006/relationships/image"/><Relationship Id="rId607" Target="media/image607.png" Type="http://schemas.openxmlformats.org/officeDocument/2006/relationships/image"/><Relationship Id="rId608" Target="media/image608.png" Type="http://schemas.openxmlformats.org/officeDocument/2006/relationships/image"/><Relationship Id="rId609" Target="media/image609.png" Type="http://schemas.openxmlformats.org/officeDocument/2006/relationships/image"/><Relationship Id="rId61" Target="media/image61.png" Type="http://schemas.openxmlformats.org/officeDocument/2006/relationships/image"/><Relationship Id="rId610" Target="media/image610.png" Type="http://schemas.openxmlformats.org/officeDocument/2006/relationships/image"/><Relationship Id="rId611" Target="media/image611.png" Type="http://schemas.openxmlformats.org/officeDocument/2006/relationships/image"/><Relationship Id="rId612" Target="media/image612.png" Type="http://schemas.openxmlformats.org/officeDocument/2006/relationships/image"/><Relationship Id="rId613" Target="media/image613.png" Type="http://schemas.openxmlformats.org/officeDocument/2006/relationships/image"/><Relationship Id="rId614" Target="media/image614.png" Type="http://schemas.openxmlformats.org/officeDocument/2006/relationships/image"/><Relationship Id="rId615" Target="media/image615.png" Type="http://schemas.openxmlformats.org/officeDocument/2006/relationships/image"/><Relationship Id="rId616" Target="media/image616.png" Type="http://schemas.openxmlformats.org/officeDocument/2006/relationships/image"/><Relationship Id="rId617" Target="media/image617.png" Type="http://schemas.openxmlformats.org/officeDocument/2006/relationships/image"/><Relationship Id="rId618" Target="media/image618.png" Type="http://schemas.openxmlformats.org/officeDocument/2006/relationships/image"/><Relationship Id="rId619" Target="media/image619.png" Type="http://schemas.openxmlformats.org/officeDocument/2006/relationships/image"/><Relationship Id="rId62" Target="media/image62.png" Type="http://schemas.openxmlformats.org/officeDocument/2006/relationships/image"/><Relationship Id="rId620" Target="media/image620.png" Type="http://schemas.openxmlformats.org/officeDocument/2006/relationships/image"/><Relationship Id="rId621" Target="media/image621.png" Type="http://schemas.openxmlformats.org/officeDocument/2006/relationships/image"/><Relationship Id="rId622" Target="media/image622.png" Type="http://schemas.openxmlformats.org/officeDocument/2006/relationships/image"/><Relationship Id="rId623" Target="media/image623.png" Type="http://schemas.openxmlformats.org/officeDocument/2006/relationships/image"/><Relationship Id="rId624" Target="media/image624.png" Type="http://schemas.openxmlformats.org/officeDocument/2006/relationships/image"/><Relationship Id="rId625" Target="media/image625.png" Type="http://schemas.openxmlformats.org/officeDocument/2006/relationships/image"/><Relationship Id="rId626" Target="media/image626.png" Type="http://schemas.openxmlformats.org/officeDocument/2006/relationships/image"/><Relationship Id="rId627" Target="media/image627.png" Type="http://schemas.openxmlformats.org/officeDocument/2006/relationships/image"/><Relationship Id="rId628" Target="media/image628.png" Type="http://schemas.openxmlformats.org/officeDocument/2006/relationships/image"/><Relationship Id="rId629" Target="media/image629.png" Type="http://schemas.openxmlformats.org/officeDocument/2006/relationships/image"/><Relationship Id="rId63" Target="media/image63.png" Type="http://schemas.openxmlformats.org/officeDocument/2006/relationships/image"/><Relationship Id="rId630" Target="media/image630.png" Type="http://schemas.openxmlformats.org/officeDocument/2006/relationships/image"/><Relationship Id="rId631" Target="media/image631.png" Type="http://schemas.openxmlformats.org/officeDocument/2006/relationships/image"/><Relationship Id="rId632" Target="media/image632.png" Type="http://schemas.openxmlformats.org/officeDocument/2006/relationships/image"/><Relationship Id="rId633" Target="media/image633.png" Type="http://schemas.openxmlformats.org/officeDocument/2006/relationships/image"/><Relationship Id="rId634" Target="media/image634.png" Type="http://schemas.openxmlformats.org/officeDocument/2006/relationships/image"/><Relationship Id="rId635" Target="media/image635.png" Type="http://schemas.openxmlformats.org/officeDocument/2006/relationships/image"/><Relationship Id="rId636" Target="media/image636.png" Type="http://schemas.openxmlformats.org/officeDocument/2006/relationships/image"/><Relationship Id="rId637" Target="media/image637.png" Type="http://schemas.openxmlformats.org/officeDocument/2006/relationships/image"/><Relationship Id="rId638" Target="media/image638.png" Type="http://schemas.openxmlformats.org/officeDocument/2006/relationships/image"/><Relationship Id="rId639" Target="media/image639.png" Type="http://schemas.openxmlformats.org/officeDocument/2006/relationships/image"/><Relationship Id="rId64" Target="media/image64.png" Type="http://schemas.openxmlformats.org/officeDocument/2006/relationships/image"/><Relationship Id="rId640" Target="media/image640.png" Type="http://schemas.openxmlformats.org/officeDocument/2006/relationships/image"/><Relationship Id="rId641" Target="media/image641.png" Type="http://schemas.openxmlformats.org/officeDocument/2006/relationships/image"/><Relationship Id="rId642" Target="media/image642.png" Type="http://schemas.openxmlformats.org/officeDocument/2006/relationships/image"/><Relationship Id="rId643" Target="media/image643.png" Type="http://schemas.openxmlformats.org/officeDocument/2006/relationships/image"/><Relationship Id="rId644" Target="media/image644.png" Type="http://schemas.openxmlformats.org/officeDocument/2006/relationships/image"/><Relationship Id="rId645" Target="media/image645.png" Type="http://schemas.openxmlformats.org/officeDocument/2006/relationships/image"/><Relationship Id="rId646" Target="media/image646.png" Type="http://schemas.openxmlformats.org/officeDocument/2006/relationships/image"/><Relationship Id="rId647" Target="media/image647.png" Type="http://schemas.openxmlformats.org/officeDocument/2006/relationships/image"/><Relationship Id="rId648" Target="media/image648.png" Type="http://schemas.openxmlformats.org/officeDocument/2006/relationships/image"/><Relationship Id="rId649" Target="media/image649.png" Type="http://schemas.openxmlformats.org/officeDocument/2006/relationships/image"/><Relationship Id="rId65" Target="media/image65.png" Type="http://schemas.openxmlformats.org/officeDocument/2006/relationships/image"/><Relationship Id="rId650" Target="media/image650.png" Type="http://schemas.openxmlformats.org/officeDocument/2006/relationships/image"/><Relationship Id="rId651" Target="media/image651.png" Type="http://schemas.openxmlformats.org/officeDocument/2006/relationships/image"/><Relationship Id="rId652" Target="media/image652.png" Type="http://schemas.openxmlformats.org/officeDocument/2006/relationships/image"/><Relationship Id="rId653" Target="media/image653.png" Type="http://schemas.openxmlformats.org/officeDocument/2006/relationships/image"/><Relationship Id="rId654" Target="media/image654.png" Type="http://schemas.openxmlformats.org/officeDocument/2006/relationships/image"/><Relationship Id="rId655" Target="media/image655.png" Type="http://schemas.openxmlformats.org/officeDocument/2006/relationships/image"/><Relationship Id="rId656" Target="media/image656.png" Type="http://schemas.openxmlformats.org/officeDocument/2006/relationships/image"/><Relationship Id="rId657" Target="media/image657.png" Type="http://schemas.openxmlformats.org/officeDocument/2006/relationships/image"/><Relationship Id="rId658" Target="media/image658.png" Type="http://schemas.openxmlformats.org/officeDocument/2006/relationships/image"/><Relationship Id="rId659" Target="media/image659.png" Type="http://schemas.openxmlformats.org/officeDocument/2006/relationships/image"/><Relationship Id="rId66" Target="media/image66.png" Type="http://schemas.openxmlformats.org/officeDocument/2006/relationships/image"/><Relationship Id="rId660" Target="media/image660.png" Type="http://schemas.openxmlformats.org/officeDocument/2006/relationships/image"/><Relationship Id="rId661" Target="media/image661.png" Type="http://schemas.openxmlformats.org/officeDocument/2006/relationships/image"/><Relationship Id="rId662" Target="media/image662.png" Type="http://schemas.openxmlformats.org/officeDocument/2006/relationships/image"/><Relationship Id="rId663" Target="media/image663.png" Type="http://schemas.openxmlformats.org/officeDocument/2006/relationships/image"/><Relationship Id="rId664" Target="media/image664.png" Type="http://schemas.openxmlformats.org/officeDocument/2006/relationships/image"/><Relationship Id="rId665" Target="media/image665.png" Type="http://schemas.openxmlformats.org/officeDocument/2006/relationships/image"/><Relationship Id="rId666" Target="media/image666.png" Type="http://schemas.openxmlformats.org/officeDocument/2006/relationships/image"/><Relationship Id="rId667" Target="media/image667.png" Type="http://schemas.openxmlformats.org/officeDocument/2006/relationships/image"/><Relationship Id="rId668" Target="media/image668.png" Type="http://schemas.openxmlformats.org/officeDocument/2006/relationships/image"/><Relationship Id="rId669" Target="media/image669.png" Type="http://schemas.openxmlformats.org/officeDocument/2006/relationships/image"/><Relationship Id="rId67" Target="media/image67.png" Type="http://schemas.openxmlformats.org/officeDocument/2006/relationships/image"/><Relationship Id="rId670" Target="media/image670.png" Type="http://schemas.openxmlformats.org/officeDocument/2006/relationships/image"/><Relationship Id="rId671" Target="media/image671.png" Type="http://schemas.openxmlformats.org/officeDocument/2006/relationships/image"/><Relationship Id="rId672" Target="media/image672.png" Type="http://schemas.openxmlformats.org/officeDocument/2006/relationships/image"/><Relationship Id="rId673" Target="media/image673.png" Type="http://schemas.openxmlformats.org/officeDocument/2006/relationships/image"/><Relationship Id="rId674" Target="media/image674.png" Type="http://schemas.openxmlformats.org/officeDocument/2006/relationships/image"/><Relationship Id="rId675" Target="media/image675.png" Type="http://schemas.openxmlformats.org/officeDocument/2006/relationships/image"/><Relationship Id="rId676" Target="media/image676.png" Type="http://schemas.openxmlformats.org/officeDocument/2006/relationships/image"/><Relationship Id="rId677" Target="media/image677.png" Type="http://schemas.openxmlformats.org/officeDocument/2006/relationships/image"/><Relationship Id="rId678" Target="media/image678.png" Type="http://schemas.openxmlformats.org/officeDocument/2006/relationships/image"/><Relationship Id="rId679" Target="media/image679.png" Type="http://schemas.openxmlformats.org/officeDocument/2006/relationships/image"/><Relationship Id="rId68" Target="media/image68.png" Type="http://schemas.openxmlformats.org/officeDocument/2006/relationships/image"/><Relationship Id="rId680" Target="media/image680.png" Type="http://schemas.openxmlformats.org/officeDocument/2006/relationships/image"/><Relationship Id="rId681" Target="media/image681.png" Type="http://schemas.openxmlformats.org/officeDocument/2006/relationships/image"/><Relationship Id="rId682" Target="media/image682.png" Type="http://schemas.openxmlformats.org/officeDocument/2006/relationships/image"/><Relationship Id="rId683" Target="media/image683.png" Type="http://schemas.openxmlformats.org/officeDocument/2006/relationships/image"/><Relationship Id="rId684" Target="media/image684.png" Type="http://schemas.openxmlformats.org/officeDocument/2006/relationships/image"/><Relationship Id="rId685" Target="media/image685.png" Type="http://schemas.openxmlformats.org/officeDocument/2006/relationships/image"/><Relationship Id="rId686" Target="media/image686.png" Type="http://schemas.openxmlformats.org/officeDocument/2006/relationships/image"/><Relationship Id="rId687" Target="media/image687.png" Type="http://schemas.openxmlformats.org/officeDocument/2006/relationships/image"/><Relationship Id="rId688" Target="media/image688.png" Type="http://schemas.openxmlformats.org/officeDocument/2006/relationships/image"/><Relationship Id="rId689" Target="media/image689.png" Type="http://schemas.openxmlformats.org/officeDocument/2006/relationships/image"/><Relationship Id="rId69" Target="media/image69.png" Type="http://schemas.openxmlformats.org/officeDocument/2006/relationships/image"/><Relationship Id="rId690" Target="media/image690.png" Type="http://schemas.openxmlformats.org/officeDocument/2006/relationships/image"/><Relationship Id="rId691" Target="media/image691.png" Type="http://schemas.openxmlformats.org/officeDocument/2006/relationships/image"/><Relationship Id="rId692" Target="media/image692.png" Type="http://schemas.openxmlformats.org/officeDocument/2006/relationships/image"/><Relationship Id="rId693" Target="media/image693.png" Type="http://schemas.openxmlformats.org/officeDocument/2006/relationships/image"/><Relationship Id="rId694" Target="media/image694.png" Type="http://schemas.openxmlformats.org/officeDocument/2006/relationships/image"/><Relationship Id="rId695" Target="media/image695.png" Type="http://schemas.openxmlformats.org/officeDocument/2006/relationships/image"/><Relationship Id="rId696" Target="media/image696.png" Type="http://schemas.openxmlformats.org/officeDocument/2006/relationships/image"/><Relationship Id="rId697" Target="media/image697.png" Type="http://schemas.openxmlformats.org/officeDocument/2006/relationships/image"/><Relationship Id="rId698" Target="media/image698.png" Type="http://schemas.openxmlformats.org/officeDocument/2006/relationships/image"/><Relationship Id="rId699" Target="media/image699.png" Type="http://schemas.openxmlformats.org/officeDocument/2006/relationships/image"/><Relationship Id="rId7" Target="media/image7.png" Type="http://schemas.openxmlformats.org/officeDocument/2006/relationships/image"/><Relationship Id="rId70" Target="media/image70.png" Type="http://schemas.openxmlformats.org/officeDocument/2006/relationships/image"/><Relationship Id="rId700" Target="media/image700.png" Type="http://schemas.openxmlformats.org/officeDocument/2006/relationships/image"/><Relationship Id="rId701" Target="media/image701.png" Type="http://schemas.openxmlformats.org/officeDocument/2006/relationships/image"/><Relationship Id="rId702" Target="media/image702.png" Type="http://schemas.openxmlformats.org/officeDocument/2006/relationships/image"/><Relationship Id="rId703" Target="media/image703.png" Type="http://schemas.openxmlformats.org/officeDocument/2006/relationships/image"/><Relationship Id="rId704" Target="media/image704.png" Type="http://schemas.openxmlformats.org/officeDocument/2006/relationships/image"/><Relationship Id="rId705" Target="media/image705.png" Type="http://schemas.openxmlformats.org/officeDocument/2006/relationships/image"/><Relationship Id="rId706" Target="media/image706.png" Type="http://schemas.openxmlformats.org/officeDocument/2006/relationships/image"/><Relationship Id="rId707" Target="media/image707.png" Type="http://schemas.openxmlformats.org/officeDocument/2006/relationships/image"/><Relationship Id="rId708" Target="media/image708.png" Type="http://schemas.openxmlformats.org/officeDocument/2006/relationships/image"/><Relationship Id="rId709" Target="media/image709.png" Type="http://schemas.openxmlformats.org/officeDocument/2006/relationships/image"/><Relationship Id="rId71" Target="media/image71.png" Type="http://schemas.openxmlformats.org/officeDocument/2006/relationships/image"/><Relationship Id="rId710" Target="media/image710.png" Type="http://schemas.openxmlformats.org/officeDocument/2006/relationships/image"/><Relationship Id="rId711" Target="media/image711.png" Type="http://schemas.openxmlformats.org/officeDocument/2006/relationships/image"/><Relationship Id="rId712" Target="media/image712.png" Type="http://schemas.openxmlformats.org/officeDocument/2006/relationships/image"/><Relationship Id="rId713" Target="media/image713.png" Type="http://schemas.openxmlformats.org/officeDocument/2006/relationships/image"/><Relationship Id="rId714" Target="media/image714.png" Type="http://schemas.openxmlformats.org/officeDocument/2006/relationships/image"/><Relationship Id="rId715" Target="media/image715.png" Type="http://schemas.openxmlformats.org/officeDocument/2006/relationships/image"/><Relationship Id="rId716" Target="media/image716.png" Type="http://schemas.openxmlformats.org/officeDocument/2006/relationships/image"/><Relationship Id="rId717" Target="media/image717.png" Type="http://schemas.openxmlformats.org/officeDocument/2006/relationships/image"/><Relationship Id="rId718" Target="media/image718.png" Type="http://schemas.openxmlformats.org/officeDocument/2006/relationships/image"/><Relationship Id="rId719" Target="media/image719.png" Type="http://schemas.openxmlformats.org/officeDocument/2006/relationships/image"/><Relationship Id="rId72" Target="media/image72.png" Type="http://schemas.openxmlformats.org/officeDocument/2006/relationships/image"/><Relationship Id="rId720" Target="media/image720.png" Type="http://schemas.openxmlformats.org/officeDocument/2006/relationships/image"/><Relationship Id="rId721" Target="media/image721.png" Type="http://schemas.openxmlformats.org/officeDocument/2006/relationships/image"/><Relationship Id="rId722" Target="media/image722.png" Type="http://schemas.openxmlformats.org/officeDocument/2006/relationships/image"/><Relationship Id="rId723" Target="media/image723.png" Type="http://schemas.openxmlformats.org/officeDocument/2006/relationships/image"/><Relationship Id="rId724" Target="media/image724.png" Type="http://schemas.openxmlformats.org/officeDocument/2006/relationships/image"/><Relationship Id="rId725" Target="media/image725.png" Type="http://schemas.openxmlformats.org/officeDocument/2006/relationships/image"/><Relationship Id="rId726" Target="media/image726.png" Type="http://schemas.openxmlformats.org/officeDocument/2006/relationships/image"/><Relationship Id="rId727" Target="media/image727.png" Type="http://schemas.openxmlformats.org/officeDocument/2006/relationships/image"/><Relationship Id="rId728" Target="media/image728.png" Type="http://schemas.openxmlformats.org/officeDocument/2006/relationships/image"/><Relationship Id="rId729" Target="media/image729.png" Type="http://schemas.openxmlformats.org/officeDocument/2006/relationships/image"/><Relationship Id="rId73" Target="media/image73.png" Type="http://schemas.openxmlformats.org/officeDocument/2006/relationships/image"/><Relationship Id="rId730" Target="media/image730.png" Type="http://schemas.openxmlformats.org/officeDocument/2006/relationships/image"/><Relationship Id="rId731" Target="media/image731.png" Type="http://schemas.openxmlformats.org/officeDocument/2006/relationships/image"/><Relationship Id="rId732" Target="media/image732.png" Type="http://schemas.openxmlformats.org/officeDocument/2006/relationships/image"/><Relationship Id="rId733" Target="media/image733.png" Type="http://schemas.openxmlformats.org/officeDocument/2006/relationships/image"/><Relationship Id="rId734" Target="media/image734.png" Type="http://schemas.openxmlformats.org/officeDocument/2006/relationships/image"/><Relationship Id="rId735" Target="media/image735.png" Type="http://schemas.openxmlformats.org/officeDocument/2006/relationships/image"/><Relationship Id="rId736" Target="media/image736.png" Type="http://schemas.openxmlformats.org/officeDocument/2006/relationships/image"/><Relationship Id="rId737" Target="media/image737.png" Type="http://schemas.openxmlformats.org/officeDocument/2006/relationships/image"/><Relationship Id="rId738" Target="media/image738.png" Type="http://schemas.openxmlformats.org/officeDocument/2006/relationships/image"/><Relationship Id="rId739" Target="media/image739.png" Type="http://schemas.openxmlformats.org/officeDocument/2006/relationships/image"/><Relationship Id="rId74" Target="media/image74.png" Type="http://schemas.openxmlformats.org/officeDocument/2006/relationships/image"/><Relationship Id="rId740" Target="media/image740.png" Type="http://schemas.openxmlformats.org/officeDocument/2006/relationships/image"/><Relationship Id="rId741" Target="media/image741.png" Type="http://schemas.openxmlformats.org/officeDocument/2006/relationships/image"/><Relationship Id="rId742" Target="media/image742.png" Type="http://schemas.openxmlformats.org/officeDocument/2006/relationships/image"/><Relationship Id="rId743" Target="media/image743.png" Type="http://schemas.openxmlformats.org/officeDocument/2006/relationships/image"/><Relationship Id="rId744" Target="media/image744.png" Type="http://schemas.openxmlformats.org/officeDocument/2006/relationships/image"/><Relationship Id="rId745" Target="media/image745.png" Type="http://schemas.openxmlformats.org/officeDocument/2006/relationships/image"/><Relationship Id="rId746" Target="media/image746.png" Type="http://schemas.openxmlformats.org/officeDocument/2006/relationships/image"/><Relationship Id="rId747" Target="media/image747.png" Type="http://schemas.openxmlformats.org/officeDocument/2006/relationships/image"/><Relationship Id="rId748" Target="media/image748.png" Type="http://schemas.openxmlformats.org/officeDocument/2006/relationships/image"/><Relationship Id="rId749" Target="media/image749.png" Type="http://schemas.openxmlformats.org/officeDocument/2006/relationships/image"/><Relationship Id="rId75" Target="media/image75.png" Type="http://schemas.openxmlformats.org/officeDocument/2006/relationships/image"/><Relationship Id="rId750" Target="media/image750.png" Type="http://schemas.openxmlformats.org/officeDocument/2006/relationships/image"/><Relationship Id="rId751" Target="media/image751.png" Type="http://schemas.openxmlformats.org/officeDocument/2006/relationships/image"/><Relationship Id="rId752" Target="media/image752.png" Type="http://schemas.openxmlformats.org/officeDocument/2006/relationships/image"/><Relationship Id="rId753" Target="media/image753.png" Type="http://schemas.openxmlformats.org/officeDocument/2006/relationships/image"/><Relationship Id="rId754" Target="media/image754.png" Type="http://schemas.openxmlformats.org/officeDocument/2006/relationships/image"/><Relationship Id="rId755" Target="media/image755.png" Type="http://schemas.openxmlformats.org/officeDocument/2006/relationships/image"/><Relationship Id="rId756" Target="media/image756.png" Type="http://schemas.openxmlformats.org/officeDocument/2006/relationships/image"/><Relationship Id="rId757" Target="media/image757.png" Type="http://schemas.openxmlformats.org/officeDocument/2006/relationships/image"/><Relationship Id="rId758" Target="media/image758.png" Type="http://schemas.openxmlformats.org/officeDocument/2006/relationships/image"/><Relationship Id="rId759" Target="media/image759.png" Type="http://schemas.openxmlformats.org/officeDocument/2006/relationships/image"/><Relationship Id="rId76" Target="media/image76.png" Type="http://schemas.openxmlformats.org/officeDocument/2006/relationships/image"/><Relationship Id="rId760" Target="media/image760.png" Type="http://schemas.openxmlformats.org/officeDocument/2006/relationships/image"/><Relationship Id="rId761" Target="media/image761.png" Type="http://schemas.openxmlformats.org/officeDocument/2006/relationships/image"/><Relationship Id="rId762" Target="media/image762.png" Type="http://schemas.openxmlformats.org/officeDocument/2006/relationships/image"/><Relationship Id="rId763" Target="media/image763.png" Type="http://schemas.openxmlformats.org/officeDocument/2006/relationships/image"/><Relationship Id="rId764" Target="media/image764.png" Type="http://schemas.openxmlformats.org/officeDocument/2006/relationships/image"/><Relationship Id="rId765" Target="media/image765.png" Type="http://schemas.openxmlformats.org/officeDocument/2006/relationships/image"/><Relationship Id="rId766" Target="media/image766.png" Type="http://schemas.openxmlformats.org/officeDocument/2006/relationships/image"/><Relationship Id="rId767" Target="media/image767.png" Type="http://schemas.openxmlformats.org/officeDocument/2006/relationships/image"/><Relationship Id="rId768" Target="media/image768.png" Type="http://schemas.openxmlformats.org/officeDocument/2006/relationships/image"/><Relationship Id="rId769" Target="media/image769.png" Type="http://schemas.openxmlformats.org/officeDocument/2006/relationships/image"/><Relationship Id="rId77" Target="media/image77.png" Type="http://schemas.openxmlformats.org/officeDocument/2006/relationships/image"/><Relationship Id="rId770" Target="media/image770.png" Type="http://schemas.openxmlformats.org/officeDocument/2006/relationships/image"/><Relationship Id="rId771" Target="media/image771.png" Type="http://schemas.openxmlformats.org/officeDocument/2006/relationships/image"/><Relationship Id="rId772" Target="media/image772.png" Type="http://schemas.openxmlformats.org/officeDocument/2006/relationships/image"/><Relationship Id="rId773" Target="media/image773.png" Type="http://schemas.openxmlformats.org/officeDocument/2006/relationships/image"/><Relationship Id="rId774" Target="media/image774.png" Type="http://schemas.openxmlformats.org/officeDocument/2006/relationships/image"/><Relationship Id="rId775" Target="media/image775.png" Type="http://schemas.openxmlformats.org/officeDocument/2006/relationships/image"/><Relationship Id="rId776" Target="media/image776.png" Type="http://schemas.openxmlformats.org/officeDocument/2006/relationships/image"/><Relationship Id="rId777" Target="media/image777.png" Type="http://schemas.openxmlformats.org/officeDocument/2006/relationships/image"/><Relationship Id="rId778" Target="media/image778.png" Type="http://schemas.openxmlformats.org/officeDocument/2006/relationships/image"/><Relationship Id="rId779" Target="media/image779.png" Type="http://schemas.openxmlformats.org/officeDocument/2006/relationships/image"/><Relationship Id="rId78" Target="media/image78.png" Type="http://schemas.openxmlformats.org/officeDocument/2006/relationships/image"/><Relationship Id="rId780" Target="media/image780.png" Type="http://schemas.openxmlformats.org/officeDocument/2006/relationships/image"/><Relationship Id="rId781" Target="media/image781.png" Type="http://schemas.openxmlformats.org/officeDocument/2006/relationships/image"/><Relationship Id="rId782" Target="media/image782.png" Type="http://schemas.openxmlformats.org/officeDocument/2006/relationships/image"/><Relationship Id="rId783" Target="media/image783.png" Type="http://schemas.openxmlformats.org/officeDocument/2006/relationships/image"/><Relationship Id="rId784" Target="media/image784.png" Type="http://schemas.openxmlformats.org/officeDocument/2006/relationships/image"/><Relationship Id="rId785" Target="media/image785.png" Type="http://schemas.openxmlformats.org/officeDocument/2006/relationships/image"/><Relationship Id="rId786" Target="media/image786.png" Type="http://schemas.openxmlformats.org/officeDocument/2006/relationships/image"/><Relationship Id="rId787" Target="media/image787.png" Type="http://schemas.openxmlformats.org/officeDocument/2006/relationships/image"/><Relationship Id="rId788" Target="media/image788.png" Type="http://schemas.openxmlformats.org/officeDocument/2006/relationships/image"/><Relationship Id="rId789" Target="media/image789.png" Type="http://schemas.openxmlformats.org/officeDocument/2006/relationships/image"/><Relationship Id="rId79" Target="media/image79.png" Type="http://schemas.openxmlformats.org/officeDocument/2006/relationships/image"/><Relationship Id="rId790" Target="media/image790.png" Type="http://schemas.openxmlformats.org/officeDocument/2006/relationships/image"/><Relationship Id="rId791" Target="media/image791.png" Type="http://schemas.openxmlformats.org/officeDocument/2006/relationships/image"/><Relationship Id="rId792" Target="media/image792.png" Type="http://schemas.openxmlformats.org/officeDocument/2006/relationships/image"/><Relationship Id="rId793" Target="media/image793.png" Type="http://schemas.openxmlformats.org/officeDocument/2006/relationships/image"/><Relationship Id="rId794" Target="media/image794.png" Type="http://schemas.openxmlformats.org/officeDocument/2006/relationships/image"/><Relationship Id="rId795" Target="media/image795.png" Type="http://schemas.openxmlformats.org/officeDocument/2006/relationships/image"/><Relationship Id="rId796" Target="media/image796.png" Type="http://schemas.openxmlformats.org/officeDocument/2006/relationships/image"/><Relationship Id="rId797" Target="media/image797.png" Type="http://schemas.openxmlformats.org/officeDocument/2006/relationships/image"/><Relationship Id="rId798" Target="media/image798.png" Type="http://schemas.openxmlformats.org/officeDocument/2006/relationships/image"/><Relationship Id="rId799" Target="media/image799.png" Type="http://schemas.openxmlformats.org/officeDocument/2006/relationships/image"/><Relationship Id="rId8" Target="media/image8.png" Type="http://schemas.openxmlformats.org/officeDocument/2006/relationships/image"/><Relationship Id="rId80" Target="media/image80.png" Type="http://schemas.openxmlformats.org/officeDocument/2006/relationships/image"/><Relationship Id="rId800" Target="media/image800.png" Type="http://schemas.openxmlformats.org/officeDocument/2006/relationships/image"/><Relationship Id="rId801" Target="media/image801.png" Type="http://schemas.openxmlformats.org/officeDocument/2006/relationships/image"/><Relationship Id="rId802" Target="media/image802.png" Type="http://schemas.openxmlformats.org/officeDocument/2006/relationships/image"/><Relationship Id="rId803" Target="media/image803.png" Type="http://schemas.openxmlformats.org/officeDocument/2006/relationships/image"/><Relationship Id="rId804" Target="media/image804.png" Type="http://schemas.openxmlformats.org/officeDocument/2006/relationships/image"/><Relationship Id="rId805" Target="media/image805.png" Type="http://schemas.openxmlformats.org/officeDocument/2006/relationships/image"/><Relationship Id="rId806" Target="media/image806.png" Type="http://schemas.openxmlformats.org/officeDocument/2006/relationships/image"/><Relationship Id="rId807" Target="media/image807.png" Type="http://schemas.openxmlformats.org/officeDocument/2006/relationships/image"/><Relationship Id="rId808" Target="media/image808.png" Type="http://schemas.openxmlformats.org/officeDocument/2006/relationships/image"/><Relationship Id="rId809" Target="media/image809.png" Type="http://schemas.openxmlformats.org/officeDocument/2006/relationships/image"/><Relationship Id="rId81" Target="media/image81.png" Type="http://schemas.openxmlformats.org/officeDocument/2006/relationships/image"/><Relationship Id="rId810" Target="media/image810.png" Type="http://schemas.openxmlformats.org/officeDocument/2006/relationships/image"/><Relationship Id="rId811" Target="media/image811.png" Type="http://schemas.openxmlformats.org/officeDocument/2006/relationships/image"/><Relationship Id="rId812" Target="media/image812.png" Type="http://schemas.openxmlformats.org/officeDocument/2006/relationships/image"/><Relationship Id="rId813" Target="media/image813.png" Type="http://schemas.openxmlformats.org/officeDocument/2006/relationships/image"/><Relationship Id="rId814" Target="media/image814.png" Type="http://schemas.openxmlformats.org/officeDocument/2006/relationships/image"/><Relationship Id="rId815" Target="media/image815.png" Type="http://schemas.openxmlformats.org/officeDocument/2006/relationships/image"/><Relationship Id="rId816" Target="media/image816.png" Type="http://schemas.openxmlformats.org/officeDocument/2006/relationships/image"/><Relationship Id="rId817" Target="media/image817.png" Type="http://schemas.openxmlformats.org/officeDocument/2006/relationships/image"/><Relationship Id="rId818" Target="media/image818.png" Type="http://schemas.openxmlformats.org/officeDocument/2006/relationships/image"/><Relationship Id="rId819" Target="media/image819.png" Type="http://schemas.openxmlformats.org/officeDocument/2006/relationships/image"/><Relationship Id="rId82" Target="media/image82.png" Type="http://schemas.openxmlformats.org/officeDocument/2006/relationships/image"/><Relationship Id="rId820" Target="media/image820.png" Type="http://schemas.openxmlformats.org/officeDocument/2006/relationships/image"/><Relationship Id="rId821" Target="media/image821.png" Type="http://schemas.openxmlformats.org/officeDocument/2006/relationships/image"/><Relationship Id="rId822" Target="media/image822.png" Type="http://schemas.openxmlformats.org/officeDocument/2006/relationships/image"/><Relationship Id="rId823" Target="media/image823.png" Type="http://schemas.openxmlformats.org/officeDocument/2006/relationships/image"/><Relationship Id="rId824" Target="media/image824.png" Type="http://schemas.openxmlformats.org/officeDocument/2006/relationships/image"/><Relationship Id="rId825" Target="media/image825.png" Type="http://schemas.openxmlformats.org/officeDocument/2006/relationships/image"/><Relationship Id="rId826" Target="media/image826.png" Type="http://schemas.openxmlformats.org/officeDocument/2006/relationships/image"/><Relationship Id="rId827" Target="media/image827.png" Type="http://schemas.openxmlformats.org/officeDocument/2006/relationships/image"/><Relationship Id="rId828" Target="media/image828.png" Type="http://schemas.openxmlformats.org/officeDocument/2006/relationships/image"/><Relationship Id="rId829" Target="media/image829.png" Type="http://schemas.openxmlformats.org/officeDocument/2006/relationships/image"/><Relationship Id="rId83" Target="media/image83.png" Type="http://schemas.openxmlformats.org/officeDocument/2006/relationships/image"/><Relationship Id="rId830" Target="media/image830.png" Type="http://schemas.openxmlformats.org/officeDocument/2006/relationships/image"/><Relationship Id="rId831" Target="media/image831.png" Type="http://schemas.openxmlformats.org/officeDocument/2006/relationships/image"/><Relationship Id="rId832" Target="media/image832.png" Type="http://schemas.openxmlformats.org/officeDocument/2006/relationships/image"/><Relationship Id="rId833" Target="media/image833.png" Type="http://schemas.openxmlformats.org/officeDocument/2006/relationships/image"/><Relationship Id="rId834" Target="media/image834.png" Type="http://schemas.openxmlformats.org/officeDocument/2006/relationships/image"/><Relationship Id="rId835" Target="media/image835.png" Type="http://schemas.openxmlformats.org/officeDocument/2006/relationships/image"/><Relationship Id="rId836" Target="media/image836.png" Type="http://schemas.openxmlformats.org/officeDocument/2006/relationships/image"/><Relationship Id="rId837" Target="media/image837.png" Type="http://schemas.openxmlformats.org/officeDocument/2006/relationships/image"/><Relationship Id="rId838" Target="media/image838.png" Type="http://schemas.openxmlformats.org/officeDocument/2006/relationships/image"/><Relationship Id="rId839" Target="media/image839.png" Type="http://schemas.openxmlformats.org/officeDocument/2006/relationships/image"/><Relationship Id="rId84" Target="media/image84.png" Type="http://schemas.openxmlformats.org/officeDocument/2006/relationships/image"/><Relationship Id="rId840" Target="media/image840.png" Type="http://schemas.openxmlformats.org/officeDocument/2006/relationships/image"/><Relationship Id="rId841" Target="media/image841.png" Type="http://schemas.openxmlformats.org/officeDocument/2006/relationships/image"/><Relationship Id="rId842" Target="media/image842.png" Type="http://schemas.openxmlformats.org/officeDocument/2006/relationships/image"/><Relationship Id="rId843" Target="media/image843.png" Type="http://schemas.openxmlformats.org/officeDocument/2006/relationships/image"/><Relationship Id="rId844" Target="media/image844.png" Type="http://schemas.openxmlformats.org/officeDocument/2006/relationships/image"/><Relationship Id="rId845" Target="media/image845.png" Type="http://schemas.openxmlformats.org/officeDocument/2006/relationships/image"/><Relationship Id="rId846" Target="media/image846.png" Type="http://schemas.openxmlformats.org/officeDocument/2006/relationships/image"/><Relationship Id="rId847" Target="media/image847.png" Type="http://schemas.openxmlformats.org/officeDocument/2006/relationships/image"/><Relationship Id="rId848" Target="media/image848.png" Type="http://schemas.openxmlformats.org/officeDocument/2006/relationships/image"/><Relationship Id="rId849" Target="media/image849.png" Type="http://schemas.openxmlformats.org/officeDocument/2006/relationships/image"/><Relationship Id="rId85" Target="media/image85.png" Type="http://schemas.openxmlformats.org/officeDocument/2006/relationships/image"/><Relationship Id="rId850" Target="media/image850.png" Type="http://schemas.openxmlformats.org/officeDocument/2006/relationships/image"/><Relationship Id="rId851" Target="media/image851.png" Type="http://schemas.openxmlformats.org/officeDocument/2006/relationships/image"/><Relationship Id="rId852" Target="media/image852.png" Type="http://schemas.openxmlformats.org/officeDocument/2006/relationships/image"/><Relationship Id="rId853" Target="media/image853.png" Type="http://schemas.openxmlformats.org/officeDocument/2006/relationships/image"/><Relationship Id="rId854" Target="media/image854.png" Type="http://schemas.openxmlformats.org/officeDocument/2006/relationships/image"/><Relationship Id="rId855" Target="media/image855.png" Type="http://schemas.openxmlformats.org/officeDocument/2006/relationships/image"/><Relationship Id="rId856" Target="media/image856.png" Type="http://schemas.openxmlformats.org/officeDocument/2006/relationships/image"/><Relationship Id="rId857" Target="media/image857.png" Type="http://schemas.openxmlformats.org/officeDocument/2006/relationships/image"/><Relationship Id="rId858" Target="media/image858.png" Type="http://schemas.openxmlformats.org/officeDocument/2006/relationships/image"/><Relationship Id="rId859" Target="media/image859.png" Type="http://schemas.openxmlformats.org/officeDocument/2006/relationships/image"/><Relationship Id="rId86" Target="media/image86.png" Type="http://schemas.openxmlformats.org/officeDocument/2006/relationships/image"/><Relationship Id="rId860" Target="media/image860.png" Type="http://schemas.openxmlformats.org/officeDocument/2006/relationships/image"/><Relationship Id="rId861" Target="media/image861.png" Type="http://schemas.openxmlformats.org/officeDocument/2006/relationships/image"/><Relationship Id="rId862" Target="media/image862.png" Type="http://schemas.openxmlformats.org/officeDocument/2006/relationships/image"/><Relationship Id="rId863" Target="media/image863.png" Type="http://schemas.openxmlformats.org/officeDocument/2006/relationships/image"/><Relationship Id="rId864" Target="media/image864.png" Type="http://schemas.openxmlformats.org/officeDocument/2006/relationships/image"/><Relationship Id="rId865" Target="media/image865.png" Type="http://schemas.openxmlformats.org/officeDocument/2006/relationships/image"/><Relationship Id="rId866" Target="media/image866.png" Type="http://schemas.openxmlformats.org/officeDocument/2006/relationships/image"/><Relationship Id="rId867" Target="media/image867.png" Type="http://schemas.openxmlformats.org/officeDocument/2006/relationships/image"/><Relationship Id="rId868" Target="media/image868.png" Type="http://schemas.openxmlformats.org/officeDocument/2006/relationships/image"/><Relationship Id="rId869" Target="media/image869.png" Type="http://schemas.openxmlformats.org/officeDocument/2006/relationships/image"/><Relationship Id="rId87" Target="media/image87.png" Type="http://schemas.openxmlformats.org/officeDocument/2006/relationships/image"/><Relationship Id="rId870" Target="media/image870.png" Type="http://schemas.openxmlformats.org/officeDocument/2006/relationships/image"/><Relationship Id="rId871" Target="media/image871.png" Type="http://schemas.openxmlformats.org/officeDocument/2006/relationships/image"/><Relationship Id="rId872" Target="media/image872.png" Type="http://schemas.openxmlformats.org/officeDocument/2006/relationships/image"/><Relationship Id="rId873" Target="media/image873.png" Type="http://schemas.openxmlformats.org/officeDocument/2006/relationships/image"/><Relationship Id="rId874" Target="media/image874.png" Type="http://schemas.openxmlformats.org/officeDocument/2006/relationships/image"/><Relationship Id="rId875" Target="media/image875.png" Type="http://schemas.openxmlformats.org/officeDocument/2006/relationships/image"/><Relationship Id="rId876" Target="media/image876.png" Type="http://schemas.openxmlformats.org/officeDocument/2006/relationships/image"/><Relationship Id="rId877" Target="media/image877.png" Type="http://schemas.openxmlformats.org/officeDocument/2006/relationships/image"/><Relationship Id="rId878" Target="media/image878.png" Type="http://schemas.openxmlformats.org/officeDocument/2006/relationships/image"/><Relationship Id="rId879" Target="media/image879.png" Type="http://schemas.openxmlformats.org/officeDocument/2006/relationships/image"/><Relationship Id="rId88" Target="media/image88.png" Type="http://schemas.openxmlformats.org/officeDocument/2006/relationships/image"/><Relationship Id="rId880" Target="media/image880.png" Type="http://schemas.openxmlformats.org/officeDocument/2006/relationships/image"/><Relationship Id="rId881" Target="media/image881.png" Type="http://schemas.openxmlformats.org/officeDocument/2006/relationships/image"/><Relationship Id="rId882" Target="media/image882.png" Type="http://schemas.openxmlformats.org/officeDocument/2006/relationships/image"/><Relationship Id="rId883" Target="media/image883.png" Type="http://schemas.openxmlformats.org/officeDocument/2006/relationships/image"/><Relationship Id="rId884" Target="media/image884.png" Type="http://schemas.openxmlformats.org/officeDocument/2006/relationships/image"/><Relationship Id="rId885" Target="media/image885.png" Type="http://schemas.openxmlformats.org/officeDocument/2006/relationships/image"/><Relationship Id="rId886" Target="media/image886.png" Type="http://schemas.openxmlformats.org/officeDocument/2006/relationships/image"/><Relationship Id="rId887" Target="media/image887.png" Type="http://schemas.openxmlformats.org/officeDocument/2006/relationships/image"/><Relationship Id="rId888" Target="media/image888.png" Type="http://schemas.openxmlformats.org/officeDocument/2006/relationships/image"/><Relationship Id="rId889" Target="media/image889.png" Type="http://schemas.openxmlformats.org/officeDocument/2006/relationships/image"/><Relationship Id="rId89" Target="media/image89.png" Type="http://schemas.openxmlformats.org/officeDocument/2006/relationships/image"/><Relationship Id="rId890" Target="media/image890.png" Type="http://schemas.openxmlformats.org/officeDocument/2006/relationships/image"/><Relationship Id="rId891" Target="media/image891.png" Type="http://schemas.openxmlformats.org/officeDocument/2006/relationships/image"/><Relationship Id="rId892" Target="media/image892.png" Type="http://schemas.openxmlformats.org/officeDocument/2006/relationships/image"/><Relationship Id="rId893" Target="media/image893.png" Type="http://schemas.openxmlformats.org/officeDocument/2006/relationships/image"/><Relationship Id="rId894" Target="media/image894.png" Type="http://schemas.openxmlformats.org/officeDocument/2006/relationships/image"/><Relationship Id="rId895" Target="media/image895.png" Type="http://schemas.openxmlformats.org/officeDocument/2006/relationships/image"/><Relationship Id="rId896" Target="media/image896.png" Type="http://schemas.openxmlformats.org/officeDocument/2006/relationships/image"/><Relationship Id="rId897" Target="media/image897.png" Type="http://schemas.openxmlformats.org/officeDocument/2006/relationships/image"/><Relationship Id="rId898" Target="media/image898.png" Type="http://schemas.openxmlformats.org/officeDocument/2006/relationships/image"/><Relationship Id="rId899" Target="media/image899.png" Type="http://schemas.openxmlformats.org/officeDocument/2006/relationships/image"/><Relationship Id="rId9" Target="media/image9.png" Type="http://schemas.openxmlformats.org/officeDocument/2006/relationships/image"/><Relationship Id="rId90" Target="media/image90.png" Type="http://schemas.openxmlformats.org/officeDocument/2006/relationships/image"/><Relationship Id="rId900" Target="media/image900.png" Type="http://schemas.openxmlformats.org/officeDocument/2006/relationships/image"/><Relationship Id="rId901" Target="media/image901.png" Type="http://schemas.openxmlformats.org/officeDocument/2006/relationships/image"/><Relationship Id="rId902" Target="media/image902.png" Type="http://schemas.openxmlformats.org/officeDocument/2006/relationships/image"/><Relationship Id="rId903" Target="media/image903.png" Type="http://schemas.openxmlformats.org/officeDocument/2006/relationships/image"/><Relationship Id="rId904" Target="media/image904.png" Type="http://schemas.openxmlformats.org/officeDocument/2006/relationships/image"/><Relationship Id="rId905" Target="media/image905.png" Type="http://schemas.openxmlformats.org/officeDocument/2006/relationships/image"/><Relationship Id="rId906" Target="media/image906.png" Type="http://schemas.openxmlformats.org/officeDocument/2006/relationships/image"/><Relationship Id="rId907" Target="media/image907.png" Type="http://schemas.openxmlformats.org/officeDocument/2006/relationships/image"/><Relationship Id="rId908" Target="media/image908.png" Type="http://schemas.openxmlformats.org/officeDocument/2006/relationships/image"/><Relationship Id="rId909" Target="media/image909.png" Type="http://schemas.openxmlformats.org/officeDocument/2006/relationships/image"/><Relationship Id="rId91" Target="media/image91.png" Type="http://schemas.openxmlformats.org/officeDocument/2006/relationships/image"/><Relationship Id="rId910" Target="media/image910.png" Type="http://schemas.openxmlformats.org/officeDocument/2006/relationships/image"/><Relationship Id="rId911" Target="media/image911.png" Type="http://schemas.openxmlformats.org/officeDocument/2006/relationships/image"/><Relationship Id="rId912" Target="media/image912.png" Type="http://schemas.openxmlformats.org/officeDocument/2006/relationships/image"/><Relationship Id="rId913" Target="media/image913.png" Type="http://schemas.openxmlformats.org/officeDocument/2006/relationships/image"/><Relationship Id="rId914" Target="media/image914.png" Type="http://schemas.openxmlformats.org/officeDocument/2006/relationships/image"/><Relationship Id="rId915" Target="media/image915.png" Type="http://schemas.openxmlformats.org/officeDocument/2006/relationships/image"/><Relationship Id="rId916" Target="media/image916.png" Type="http://schemas.openxmlformats.org/officeDocument/2006/relationships/image"/><Relationship Id="rId917" Target="media/image917.png" Type="http://schemas.openxmlformats.org/officeDocument/2006/relationships/image"/><Relationship Id="rId918" Target="media/image918.png" Type="http://schemas.openxmlformats.org/officeDocument/2006/relationships/image"/><Relationship Id="rId919" Target="media/image919.png" Type="http://schemas.openxmlformats.org/officeDocument/2006/relationships/image"/><Relationship Id="rId92" Target="media/image92.png" Type="http://schemas.openxmlformats.org/officeDocument/2006/relationships/image"/><Relationship Id="rId920" Target="media/image920.png" Type="http://schemas.openxmlformats.org/officeDocument/2006/relationships/image"/><Relationship Id="rId921" Target="media/image921.png" Type="http://schemas.openxmlformats.org/officeDocument/2006/relationships/image"/><Relationship Id="rId922" Target="media/image922.png" Type="http://schemas.openxmlformats.org/officeDocument/2006/relationships/image"/><Relationship Id="rId923" Target="media/image923.png" Type="http://schemas.openxmlformats.org/officeDocument/2006/relationships/image"/><Relationship Id="rId924" Target="media/image924.png" Type="http://schemas.openxmlformats.org/officeDocument/2006/relationships/image"/><Relationship Id="rId925" Target="media/image925.png" Type="http://schemas.openxmlformats.org/officeDocument/2006/relationships/image"/><Relationship Id="rId926" Target="media/image926.png" Type="http://schemas.openxmlformats.org/officeDocument/2006/relationships/image"/><Relationship Id="rId927" Target="media/image927.png" Type="http://schemas.openxmlformats.org/officeDocument/2006/relationships/image"/><Relationship Id="rId928" Target="media/image928.png" Type="http://schemas.openxmlformats.org/officeDocument/2006/relationships/image"/><Relationship Id="rId929" Target="media/image929.png" Type="http://schemas.openxmlformats.org/officeDocument/2006/relationships/image"/><Relationship Id="rId93" Target="media/image93.png" Type="http://schemas.openxmlformats.org/officeDocument/2006/relationships/image"/><Relationship Id="rId930" Target="media/image930.png" Type="http://schemas.openxmlformats.org/officeDocument/2006/relationships/image"/><Relationship Id="rId931" Target="media/image931.png" Type="http://schemas.openxmlformats.org/officeDocument/2006/relationships/image"/><Relationship Id="rId932" Target="media/image932.png" Type="http://schemas.openxmlformats.org/officeDocument/2006/relationships/image"/><Relationship Id="rId933" Target="media/image933.png" Type="http://schemas.openxmlformats.org/officeDocument/2006/relationships/image"/><Relationship Id="rId934" Target="media/image934.png" Type="http://schemas.openxmlformats.org/officeDocument/2006/relationships/image"/><Relationship Id="rId935" Target="media/image935.png" Type="http://schemas.openxmlformats.org/officeDocument/2006/relationships/image"/><Relationship Id="rId936" Target="media/image936.png" Type="http://schemas.openxmlformats.org/officeDocument/2006/relationships/image"/><Relationship Id="rId937" Target="media/image937.png" Type="http://schemas.openxmlformats.org/officeDocument/2006/relationships/image"/><Relationship Id="rId938" Target="media/image938.png" Type="http://schemas.openxmlformats.org/officeDocument/2006/relationships/image"/><Relationship Id="rId939" Target="media/image939.png" Type="http://schemas.openxmlformats.org/officeDocument/2006/relationships/image"/><Relationship Id="rId94" Target="media/image94.png" Type="http://schemas.openxmlformats.org/officeDocument/2006/relationships/image"/><Relationship Id="rId940" Target="media/image940.png" Type="http://schemas.openxmlformats.org/officeDocument/2006/relationships/image"/><Relationship Id="rId941" Target="media/image941.png" Type="http://schemas.openxmlformats.org/officeDocument/2006/relationships/image"/><Relationship Id="rId942" Target="media/image942.png" Type="http://schemas.openxmlformats.org/officeDocument/2006/relationships/image"/><Relationship Id="rId943" Target="media/image943.png" Type="http://schemas.openxmlformats.org/officeDocument/2006/relationships/image"/><Relationship Id="rId944" Target="media/image944.png" Type="http://schemas.openxmlformats.org/officeDocument/2006/relationships/image"/><Relationship Id="rId945" Target="media/image945.png" Type="http://schemas.openxmlformats.org/officeDocument/2006/relationships/image"/><Relationship Id="rId946" Target="media/image946.png" Type="http://schemas.openxmlformats.org/officeDocument/2006/relationships/image"/><Relationship Id="rId947" Target="media/image947.png" Type="http://schemas.openxmlformats.org/officeDocument/2006/relationships/image"/><Relationship Id="rId948" Target="media/image948.png" Type="http://schemas.openxmlformats.org/officeDocument/2006/relationships/image"/><Relationship Id="rId949" Target="media/image949.png" Type="http://schemas.openxmlformats.org/officeDocument/2006/relationships/image"/><Relationship Id="rId95" Target="media/image95.png" Type="http://schemas.openxmlformats.org/officeDocument/2006/relationships/image"/><Relationship Id="rId950" Target="media/image950.png" Type="http://schemas.openxmlformats.org/officeDocument/2006/relationships/image"/><Relationship Id="rId951" Target="media/image951.png" Type="http://schemas.openxmlformats.org/officeDocument/2006/relationships/image"/><Relationship Id="rId952" Target="media/image952.png" Type="http://schemas.openxmlformats.org/officeDocument/2006/relationships/image"/><Relationship Id="rId953" Target="media/image953.png" Type="http://schemas.openxmlformats.org/officeDocument/2006/relationships/image"/><Relationship Id="rId954" Target="media/image954.png" Type="http://schemas.openxmlformats.org/officeDocument/2006/relationships/image"/><Relationship Id="rId955" Target="media/image955.png" Type="http://schemas.openxmlformats.org/officeDocument/2006/relationships/image"/><Relationship Id="rId956" Target="media/image956.png" Type="http://schemas.openxmlformats.org/officeDocument/2006/relationships/image"/><Relationship Id="rId957" Target="media/image957.png" Type="http://schemas.openxmlformats.org/officeDocument/2006/relationships/image"/><Relationship Id="rId958" Target="media/image958.png" Type="http://schemas.openxmlformats.org/officeDocument/2006/relationships/image"/><Relationship Id="rId959" Target="media/image959.png" Type="http://schemas.openxmlformats.org/officeDocument/2006/relationships/image"/><Relationship Id="rId96" Target="media/image96.png" Type="http://schemas.openxmlformats.org/officeDocument/2006/relationships/image"/><Relationship Id="rId960" Target="media/image960.png" Type="http://schemas.openxmlformats.org/officeDocument/2006/relationships/image"/><Relationship Id="rId961" Target="media/image961.png" Type="http://schemas.openxmlformats.org/officeDocument/2006/relationships/image"/><Relationship Id="rId962" Target="media/image962.png" Type="http://schemas.openxmlformats.org/officeDocument/2006/relationships/image"/><Relationship Id="rId963" Target="media/image963.png" Type="http://schemas.openxmlformats.org/officeDocument/2006/relationships/image"/><Relationship Id="rId964" Target="media/image964.png" Type="http://schemas.openxmlformats.org/officeDocument/2006/relationships/image"/><Relationship Id="rId965" Target="media/image965.png" Type="http://schemas.openxmlformats.org/officeDocument/2006/relationships/image"/><Relationship Id="rId966" Target="media/image966.png" Type="http://schemas.openxmlformats.org/officeDocument/2006/relationships/image"/><Relationship Id="rId967" Target="media/image967.png" Type="http://schemas.openxmlformats.org/officeDocument/2006/relationships/image"/><Relationship Id="rId968" Target="media/image968.png" Type="http://schemas.openxmlformats.org/officeDocument/2006/relationships/image"/><Relationship Id="rId969" Target="media/image969.png" Type="http://schemas.openxmlformats.org/officeDocument/2006/relationships/image"/><Relationship Id="rId97" Target="media/image97.png" Type="http://schemas.openxmlformats.org/officeDocument/2006/relationships/image"/><Relationship Id="rId970" Target="media/image970.png" Type="http://schemas.openxmlformats.org/officeDocument/2006/relationships/image"/><Relationship Id="rId971" Target="media/image971.png" Type="http://schemas.openxmlformats.org/officeDocument/2006/relationships/image"/><Relationship Id="rId972" Target="media/image972.png" Type="http://schemas.openxmlformats.org/officeDocument/2006/relationships/image"/><Relationship Id="rId973" Target="media/image973.png" Type="http://schemas.openxmlformats.org/officeDocument/2006/relationships/image"/><Relationship Id="rId974" Target="media/image974.png" Type="http://schemas.openxmlformats.org/officeDocument/2006/relationships/image"/><Relationship Id="rId975" Target="media/image975.png" Type="http://schemas.openxmlformats.org/officeDocument/2006/relationships/image"/><Relationship Id="rId976" Target="media/image976.png" Type="http://schemas.openxmlformats.org/officeDocument/2006/relationships/image"/><Relationship Id="rId977" Target="media/image977.png" Type="http://schemas.openxmlformats.org/officeDocument/2006/relationships/image"/><Relationship Id="rId978" Target="media/image978.png" Type="http://schemas.openxmlformats.org/officeDocument/2006/relationships/image"/><Relationship Id="rId979" Target="media/image979.png" Type="http://schemas.openxmlformats.org/officeDocument/2006/relationships/image"/><Relationship Id="rId98" Target="media/image98.png" Type="http://schemas.openxmlformats.org/officeDocument/2006/relationships/image"/><Relationship Id="rId980" Target="media/image980.png" Type="http://schemas.openxmlformats.org/officeDocument/2006/relationships/image"/><Relationship Id="rId981" Target="media/image981.png" Type="http://schemas.openxmlformats.org/officeDocument/2006/relationships/image"/><Relationship Id="rId982" Target="media/image982.png" Type="http://schemas.openxmlformats.org/officeDocument/2006/relationships/image"/><Relationship Id="rId983" Target="media/image983.png" Type="http://schemas.openxmlformats.org/officeDocument/2006/relationships/image"/><Relationship Id="rId984" Target="media/image984.png" Type="http://schemas.openxmlformats.org/officeDocument/2006/relationships/image"/><Relationship Id="rId985" Target="media/image985.png" Type="http://schemas.openxmlformats.org/officeDocument/2006/relationships/image"/><Relationship Id="rId986" Target="media/image986.png" Type="http://schemas.openxmlformats.org/officeDocument/2006/relationships/image"/><Relationship Id="rId987" Target="media/image987.png" Type="http://schemas.openxmlformats.org/officeDocument/2006/relationships/image"/><Relationship Id="rId988" Target="media/image988.png" Type="http://schemas.openxmlformats.org/officeDocument/2006/relationships/image"/><Relationship Id="rId989" Target="media/image989.png" Type="http://schemas.openxmlformats.org/officeDocument/2006/relationships/image"/><Relationship Id="rId99" Target="media/image99.png" Type="http://schemas.openxmlformats.org/officeDocument/2006/relationships/image"/><Relationship Id="rId990" Target="media/image990.png" Type="http://schemas.openxmlformats.org/officeDocument/2006/relationships/image"/><Relationship Id="rId991" Target="media/image991.png" Type="http://schemas.openxmlformats.org/officeDocument/2006/relationships/image"/><Relationship Id="rId992" Target="media/image992.png" Type="http://schemas.openxmlformats.org/officeDocument/2006/relationships/image"/><Relationship Id="rId993" Target="media/image993.png" Type="http://schemas.openxmlformats.org/officeDocument/2006/relationships/image"/><Relationship Id="rId994" Target="media/image994.png" Type="http://schemas.openxmlformats.org/officeDocument/2006/relationships/image"/><Relationship Id="rId995" Target="media/image995.png" Type="http://schemas.openxmlformats.org/officeDocument/2006/relationships/image"/><Relationship Id="rId996" Target="media/image996.png" Type="http://schemas.openxmlformats.org/officeDocument/2006/relationships/image"/><Relationship Id="rId997" Target="media/image997.png" Type="http://schemas.openxmlformats.org/officeDocument/2006/relationships/image"/><Relationship Id="rId998" Target="media/image998.png" Type="http://schemas.openxmlformats.org/officeDocument/2006/relationships/image"/><Relationship Id="rId999" Target="media/image999.png" Type="http://schemas.openxmlformats.org/officeDocument/2006/relationships/image"/></Relationships>
</file>

<file path=word/_rels/fontTable.xml.rels><?xml version="1.0" encoding="UTF-8" standalone="yes"?><Relationships xmlns="http://schemas.openxmlformats.org/package/2006/relationships"><Relationship Id="rId1" Target="fonts/font1.odttf" Type="http://schemas.openxmlformats.org/officeDocument/2006/relationships/font"/><Relationship Id="rId2" Target="fonts/font2.odttf" Type="http://schemas.openxmlformats.org/officeDocument/2006/relationships/font"/><Relationship Id="rId3" Target="fonts/font3.odttf" Type="http://schemas.openxmlformats.org/officeDocument/2006/relationships/font"/><Relationship Id="rId4" Target="fonts/font4.odttf" Type="http://schemas.openxmlformats.org/officeDocument/2006/relationships/font"/><Relationship Id="rId5" Target="fonts/font5.odttf" Type="http://schemas.openxmlformats.org/officeDocument/2006/relationships/font"/></Relationships>
</file>

<file path=docProps/app.xml><?xml version="1.0" encoding="utf-8"?>
<Properties xmlns="http://schemas.openxmlformats.org/officeDocument/2006/extended-properties">
  <Template>Normal.dotm</Template>
  <TotalTime>3</TotalTime>
  <Pages>26</Pages>
  <Words>15830</Words>
  <Characters>80010</Characters>
  <Application>e-iceblue</Application>
  <DocSecurity>0</DocSecurity>
  <Lines>1023</Lines>
  <Paragraphs>1023</Paragraphs>
  <ScaleCrop>false</ScaleCrop>
  <Company>e-iceblue</Company>
  <LinksUpToDate>false</LinksUpToDate>
  <CharactersWithSpaces>96402</CharactersWithSpaces>
  <SharedDoc>false</SharedDoc>
  <HyperlinksChanged>false</HyperlinksChanged>
  <AppVersion>1.0000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2023-09-19T20:02:16Z</dcterms:created>
  <dc:creator>root</dc:creator>
  <cp:lastModifiedBy>root</cp:lastModifiedBy>
  <dcterms:modified xsi:type="dcterms:W3CDTF">2023-09-19T20:02:16Z</dcterms:modified>
  <cp:revision>1</cp:revision>
</cp:coreProperties>
</file>